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806E84">
        <w:rPr>
          <w:rFonts w:ascii="Times New Roman" w:eastAsia="方正小标宋简体" w:hAnsi="Times New Roman" w:cs="Times New Roman" w:hint="eastAsia"/>
          <w:sz w:val="44"/>
          <w:szCs w:val="44"/>
        </w:rPr>
        <w:t>平安街社区工作办公室</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w:t>
      </w:r>
      <w:r w:rsidR="00A32D70">
        <w:rPr>
          <w:rFonts w:ascii="Times New Roman" w:eastAsia="方正小标宋简体" w:hAnsi="Times New Roman" w:cs="Times New Roman" w:hint="eastAsia"/>
          <w:sz w:val="44"/>
          <w:szCs w:val="44"/>
        </w:rPr>
        <w:t>单位</w:t>
      </w:r>
      <w:r w:rsidR="00B80935">
        <w:rPr>
          <w:rFonts w:ascii="Times New Roman" w:eastAsia="方正小标宋简体" w:hAnsi="Times New Roman" w:cs="Times New Roman"/>
          <w:sz w:val="44"/>
          <w:szCs w:val="44"/>
        </w:rPr>
        <w:t>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806E84">
        <w:rPr>
          <w:rFonts w:ascii="Times New Roman" w:eastAsia="仿宋_GB2312" w:hAnsi="Times New Roman" w:cs="Times New Roman" w:hint="eastAsia"/>
          <w:sz w:val="32"/>
          <w:szCs w:val="32"/>
        </w:rPr>
        <w:t>平安街社区工作办公室</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A32D70">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D347CC" w:rsidRDefault="00A32D70" w:rsidP="004A54A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B80935">
        <w:rPr>
          <w:rFonts w:ascii="Times New Roman" w:eastAsia="楷体_GB2312" w:hAnsi="Times New Roman" w:cs="Times New Roman"/>
          <w:b/>
          <w:sz w:val="32"/>
          <w:szCs w:val="32"/>
        </w:rPr>
        <w:t>职责：</w:t>
      </w:r>
    </w:p>
    <w:p w:rsidR="007D0F35" w:rsidRDefault="007D0F35" w:rsidP="007D0F35">
      <w:pPr>
        <w:pStyle w:val="Normal"/>
        <w:ind w:firstLineChars="200" w:firstLine="640"/>
        <w:rPr>
          <w:rFonts w:ascii="仿宋" w:eastAsia="仿宋" w:hAnsi="仿宋"/>
          <w:b/>
          <w:sz w:val="32"/>
          <w:szCs w:val="32"/>
          <w:lang w:eastAsia="zh-CN"/>
        </w:rPr>
      </w:pPr>
      <w:r>
        <w:rPr>
          <w:rFonts w:ascii="仿宋" w:eastAsia="仿宋" w:hAnsi="仿宋" w:hint="eastAsia"/>
          <w:sz w:val="32"/>
          <w:szCs w:val="32"/>
          <w:lang w:eastAsia="zh-CN"/>
        </w:rPr>
        <w:t>1</w:t>
      </w:r>
      <w:r>
        <w:rPr>
          <w:rFonts w:ascii="仿宋" w:eastAsia="仿宋" w:hAnsi="仿宋" w:hint="eastAsia"/>
          <w:b/>
          <w:sz w:val="32"/>
          <w:szCs w:val="32"/>
          <w:lang w:eastAsia="zh-CN"/>
        </w:rPr>
        <w:t>、</w:t>
      </w:r>
      <w:r>
        <w:rPr>
          <w:rFonts w:ascii="仿宋" w:eastAsia="仿宋" w:hAnsi="仿宋"/>
          <w:sz w:val="32"/>
          <w:szCs w:val="32"/>
          <w:lang w:eastAsia="zh-CN"/>
        </w:rPr>
        <w:t>认真贯彻执行党的路线，方针，政策，抓好党的思想，组织，宣传，作风建设，加强社会主义精神文明建设和党的基层组织建设，根据县委，县政府对全县发展的总体要求，制定切实可行的发展规划，并努力组织实施。</w:t>
      </w:r>
    </w:p>
    <w:p w:rsidR="007D0F35" w:rsidRDefault="007D0F35" w:rsidP="007D0F35">
      <w:pPr>
        <w:pStyle w:val="Normal"/>
        <w:ind w:firstLineChars="200" w:firstLine="640"/>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sz w:val="32"/>
          <w:szCs w:val="32"/>
          <w:lang w:eastAsia="zh-CN"/>
        </w:rPr>
        <w:t>大力加强社区建设，开展社区服务，逐步建立和完善社区服务体系，组织开展好社区教育，群众文化，社区卫生，科普和社区体育等活动。指导居委会工作，促进居委会的组织建设和制度建设，充分发挥居委会在宣传法律，维护居民的合法权益，教育居民旅行应尽义务的作用。</w:t>
      </w:r>
    </w:p>
    <w:p w:rsidR="007D0F35" w:rsidRDefault="007D0F35" w:rsidP="007D0F35">
      <w:pPr>
        <w:pStyle w:val="Normal"/>
        <w:rPr>
          <w:rFonts w:ascii="仿宋" w:eastAsia="仿宋" w:hAnsi="仿宋"/>
          <w:sz w:val="32"/>
          <w:szCs w:val="32"/>
          <w:lang w:eastAsia="zh-CN"/>
        </w:rPr>
      </w:pPr>
      <w:r>
        <w:rPr>
          <w:rFonts w:ascii="仿宋" w:eastAsia="仿宋" w:hAnsi="仿宋"/>
          <w:sz w:val="32"/>
          <w:szCs w:val="32"/>
          <w:lang w:eastAsia="zh-CN"/>
        </w:rPr>
        <w:lastRenderedPageBreak/>
        <w:t xml:space="preserve">    </w:t>
      </w:r>
      <w:r>
        <w:rPr>
          <w:rFonts w:ascii="仿宋" w:eastAsia="仿宋" w:hAnsi="仿宋" w:hint="eastAsia"/>
          <w:sz w:val="32"/>
          <w:szCs w:val="32"/>
          <w:lang w:eastAsia="zh-CN"/>
        </w:rPr>
        <w:t>3、</w:t>
      </w:r>
      <w:r>
        <w:rPr>
          <w:rFonts w:ascii="仿宋" w:eastAsia="仿宋" w:hAnsi="仿宋"/>
          <w:sz w:val="32"/>
          <w:szCs w:val="32"/>
          <w:lang w:eastAsia="zh-CN"/>
        </w:rPr>
        <w:t>负责防灾救灾，扶困助残，社会救济，社会保障，劳动就业等工作；负责做好拥军优属以及民兵，预备人员的登记，统计工作；协助县武装部做好预备役，征兵工作。</w:t>
      </w:r>
    </w:p>
    <w:p w:rsidR="007D0F35" w:rsidRDefault="007D0F35" w:rsidP="007D0F35">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4、</w:t>
      </w:r>
      <w:r>
        <w:rPr>
          <w:rFonts w:ascii="仿宋" w:eastAsia="仿宋" w:hAnsi="仿宋"/>
          <w:sz w:val="32"/>
          <w:szCs w:val="32"/>
          <w:lang w:eastAsia="zh-CN"/>
        </w:rPr>
        <w:t>轩窗贯彻执行国家计划生育的法律，法规和政策；负责本辖区内的常住人口，流动人口的计划生育宣传，教育，服务和管理工作。</w:t>
      </w:r>
    </w:p>
    <w:p w:rsidR="007D0F35" w:rsidRDefault="007D0F35" w:rsidP="007D0F35">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5、</w:t>
      </w:r>
      <w:r>
        <w:rPr>
          <w:rFonts w:ascii="仿宋" w:eastAsia="仿宋" w:hAnsi="仿宋"/>
          <w:sz w:val="32"/>
          <w:szCs w:val="32"/>
          <w:lang w:eastAsia="zh-CN"/>
        </w:rPr>
        <w:t>贯彻执行社会治安综合治理的方针政策，结合本辖区实际，提出工作建议；全面掌握社会治安综合治理工作情况，根据上级部署和实际情况制定工作计划和实施方案；检查，指导，督促社会治安综合治理工作，推</w:t>
      </w:r>
      <w:proofErr w:type="gramStart"/>
      <w:r>
        <w:rPr>
          <w:rFonts w:ascii="仿宋" w:eastAsia="仿宋" w:hAnsi="仿宋"/>
          <w:sz w:val="32"/>
          <w:szCs w:val="32"/>
          <w:lang w:eastAsia="zh-CN"/>
        </w:rPr>
        <w:t>功各项</w:t>
      </w:r>
      <w:proofErr w:type="gramEnd"/>
      <w:r>
        <w:rPr>
          <w:rFonts w:ascii="仿宋" w:eastAsia="仿宋" w:hAnsi="仿宋"/>
          <w:sz w:val="32"/>
          <w:szCs w:val="32"/>
          <w:lang w:eastAsia="zh-CN"/>
        </w:rPr>
        <w:t>措施的落实；认真处理人民群众的来</w:t>
      </w:r>
      <w:r w:rsidR="00B711FB">
        <w:rPr>
          <w:rFonts w:ascii="仿宋" w:eastAsia="仿宋" w:hAnsi="仿宋"/>
          <w:sz w:val="32"/>
          <w:szCs w:val="32"/>
          <w:lang w:eastAsia="zh-CN"/>
        </w:rPr>
        <w:t>信来访，及时</w:t>
      </w:r>
      <w:r>
        <w:rPr>
          <w:rFonts w:ascii="仿宋" w:eastAsia="仿宋" w:hAnsi="仿宋"/>
          <w:sz w:val="32"/>
          <w:szCs w:val="32"/>
          <w:lang w:eastAsia="zh-CN"/>
        </w:rPr>
        <w:t>反映</w:t>
      </w:r>
      <w:r w:rsidR="00B711FB">
        <w:rPr>
          <w:rFonts w:ascii="仿宋" w:eastAsia="仿宋" w:hAnsi="仿宋" w:hint="eastAsia"/>
          <w:sz w:val="32"/>
          <w:szCs w:val="32"/>
          <w:lang w:eastAsia="zh-CN"/>
        </w:rPr>
        <w:t>解决</w:t>
      </w:r>
      <w:r>
        <w:rPr>
          <w:rFonts w:ascii="仿宋" w:eastAsia="仿宋" w:hAnsi="仿宋"/>
          <w:sz w:val="32"/>
          <w:szCs w:val="32"/>
          <w:lang w:eastAsia="zh-CN"/>
        </w:rPr>
        <w:t>居民的意见和要求，维护社会安定团结。</w:t>
      </w:r>
    </w:p>
    <w:p w:rsidR="00BF48B5" w:rsidRPr="00163557" w:rsidRDefault="007D0F35" w:rsidP="00163557">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6、</w:t>
      </w:r>
      <w:r>
        <w:rPr>
          <w:rFonts w:ascii="仿宋" w:eastAsia="仿宋" w:hAnsi="仿宋"/>
          <w:sz w:val="32"/>
          <w:szCs w:val="32"/>
          <w:lang w:eastAsia="zh-CN"/>
        </w:rPr>
        <w:t>负责劳动保障和就业再就业工作，扩大就业机会；负责辖区居民最低生活保障对象的调查，申报和保障资金的发放等项工作。</w:t>
      </w:r>
    </w:p>
    <w:p w:rsidR="00D347CC" w:rsidRDefault="00B80935" w:rsidP="00BF48B5">
      <w:pPr>
        <w:autoSpaceDE w:val="0"/>
        <w:autoSpaceDN w:val="0"/>
        <w:adjustRightInd w:val="0"/>
        <w:spacing w:line="584" w:lineRule="exact"/>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A32D7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B80935">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59440C">
        <w:trPr>
          <w:trHeight w:val="227"/>
          <w:jc w:val="center"/>
        </w:trPr>
        <w:tc>
          <w:tcPr>
            <w:tcW w:w="4443" w:type="dxa"/>
            <w:shd w:val="clear" w:color="auto" w:fill="auto"/>
            <w:vAlign w:val="center"/>
          </w:tcPr>
          <w:p w:rsidR="0059440C" w:rsidRPr="002751C2" w:rsidRDefault="0059440C" w:rsidP="00487293">
            <w:pPr>
              <w:spacing w:line="300" w:lineRule="exact"/>
              <w:jc w:val="left"/>
              <w:rPr>
                <w:rFonts w:ascii="方正书宋_GBK" w:eastAsia="方正书宋_GBK"/>
              </w:rPr>
            </w:pPr>
            <w:r w:rsidRPr="002751C2">
              <w:rPr>
                <w:rFonts w:ascii="方正书宋_GBK" w:eastAsia="方正书宋_GBK" w:hint="eastAsia"/>
              </w:rPr>
              <w:t>香河县平安街社区工作办公室</w:t>
            </w:r>
          </w:p>
        </w:tc>
        <w:tc>
          <w:tcPr>
            <w:tcW w:w="1134" w:type="dxa"/>
            <w:shd w:val="clear" w:color="auto" w:fill="auto"/>
            <w:vAlign w:val="center"/>
          </w:tcPr>
          <w:p w:rsidR="0059440C" w:rsidRPr="002751C2" w:rsidRDefault="0059440C" w:rsidP="00487293">
            <w:pPr>
              <w:spacing w:line="300" w:lineRule="exact"/>
              <w:jc w:val="center"/>
              <w:rPr>
                <w:rFonts w:ascii="方正书宋_GBK" w:eastAsia="方正书宋_GBK"/>
              </w:rPr>
            </w:pPr>
            <w:r w:rsidRPr="002751C2">
              <w:rPr>
                <w:rFonts w:ascii="方正书宋_GBK" w:eastAsia="方正书宋_GBK" w:hint="eastAsia"/>
              </w:rPr>
              <w:t>事业</w:t>
            </w:r>
          </w:p>
        </w:tc>
        <w:tc>
          <w:tcPr>
            <w:tcW w:w="1276" w:type="dxa"/>
            <w:shd w:val="clear" w:color="auto" w:fill="auto"/>
            <w:vAlign w:val="center"/>
          </w:tcPr>
          <w:p w:rsidR="0059440C" w:rsidRPr="002751C2" w:rsidRDefault="0059440C" w:rsidP="00487293">
            <w:pPr>
              <w:spacing w:line="300" w:lineRule="exact"/>
              <w:jc w:val="center"/>
              <w:rPr>
                <w:rFonts w:ascii="方正书宋_GBK" w:eastAsia="方正书宋_GBK"/>
              </w:rPr>
            </w:pPr>
          </w:p>
        </w:tc>
        <w:tc>
          <w:tcPr>
            <w:tcW w:w="2902" w:type="dxa"/>
            <w:shd w:val="clear" w:color="auto" w:fill="auto"/>
            <w:vAlign w:val="center"/>
          </w:tcPr>
          <w:p w:rsidR="0059440C" w:rsidRPr="002751C2" w:rsidRDefault="0059440C" w:rsidP="00487293">
            <w:pPr>
              <w:spacing w:line="300" w:lineRule="exact"/>
              <w:jc w:val="center"/>
              <w:rPr>
                <w:rFonts w:ascii="方正书宋_GBK" w:eastAsia="方正书宋_GBK"/>
              </w:rPr>
            </w:pPr>
            <w:r w:rsidRPr="002751C2">
              <w:rPr>
                <w:rFonts w:ascii="方正书宋_GBK" w:eastAsia="方正书宋_GBK" w:hint="eastAsia"/>
              </w:rPr>
              <w:t>其他</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w:t>
      </w:r>
      <w:r w:rsidR="00A32D70">
        <w:rPr>
          <w:rFonts w:ascii="Times New Roman" w:eastAsia="黑体" w:hAnsi="Times New Roman" w:cs="Times New Roman"/>
          <w:sz w:val="32"/>
          <w:szCs w:val="32"/>
        </w:rPr>
        <w:t>单位预算</w:t>
      </w:r>
      <w:r>
        <w:rPr>
          <w:rFonts w:ascii="Times New Roman" w:eastAsia="黑体" w:hAnsi="Times New Roman" w:cs="Times New Roman"/>
          <w:sz w:val="32"/>
          <w:szCs w:val="32"/>
        </w:rPr>
        <w:t>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的编制实行综合预算制度，即全部收入和支出都反映在预算中。</w:t>
      </w:r>
      <w:r w:rsidR="00741520">
        <w:rPr>
          <w:rFonts w:ascii="Times New Roman" w:eastAsia="仿宋_GB2312" w:hAnsi="Times New Roman" w:cs="Times New Roman"/>
          <w:sz w:val="32"/>
          <w:szCs w:val="32"/>
        </w:rPr>
        <w:t>香河县</w:t>
      </w:r>
      <w:r w:rsidR="000D5635">
        <w:rPr>
          <w:rFonts w:ascii="Times New Roman" w:eastAsia="仿宋_GB2312" w:hAnsi="Times New Roman" w:cs="Times New Roman" w:hint="eastAsia"/>
          <w:sz w:val="32"/>
          <w:szCs w:val="32"/>
        </w:rPr>
        <w:t>平安街社区工作办公室</w:t>
      </w:r>
      <w:r>
        <w:rPr>
          <w:rFonts w:ascii="Times New Roman" w:eastAsia="仿宋_GB2312" w:hAnsi="Times New Roman" w:cs="Times New Roman"/>
          <w:sz w:val="32"/>
          <w:szCs w:val="32"/>
        </w:rPr>
        <w:t>的收支包含在</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C14A18" w:rsidRPr="00C14A18">
        <w:rPr>
          <w:rFonts w:ascii="Times New Roman" w:eastAsia="仿宋_GB2312" w:hAnsi="Times New Roman" w:cs="Times New Roman"/>
          <w:sz w:val="32"/>
          <w:szCs w:val="32"/>
        </w:rPr>
        <w:t>684.42</w:t>
      </w:r>
      <w:r>
        <w:rPr>
          <w:rFonts w:ascii="Times New Roman" w:eastAsia="仿宋_GB2312" w:hAnsi="Times New Roman" w:cs="Times New Roman"/>
          <w:sz w:val="32"/>
          <w:szCs w:val="32"/>
        </w:rPr>
        <w:t>万元，其中：一般公共预算收入</w:t>
      </w:r>
      <w:r w:rsidR="00C14A18" w:rsidRPr="00C14A18">
        <w:rPr>
          <w:rFonts w:ascii="Times New Roman" w:eastAsia="仿宋_GB2312" w:hAnsi="Times New Roman" w:cs="Times New Roman"/>
          <w:sz w:val="32"/>
          <w:szCs w:val="32"/>
        </w:rPr>
        <w:t>610.00</w:t>
      </w:r>
      <w:r>
        <w:rPr>
          <w:rFonts w:ascii="Times New Roman" w:eastAsia="仿宋_GB2312" w:hAnsi="Times New Roman" w:cs="Times New Roman"/>
          <w:sz w:val="32"/>
          <w:szCs w:val="32"/>
        </w:rPr>
        <w:t>万元，基金预算收入</w:t>
      </w:r>
      <w:r w:rsidR="00C14A1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C14A1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C14A18">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C14A18" w:rsidRPr="00C14A18">
        <w:rPr>
          <w:rFonts w:ascii="Times New Roman" w:eastAsia="仿宋_GB2312" w:hAnsi="Times New Roman" w:cs="Times New Roman"/>
          <w:sz w:val="32"/>
          <w:szCs w:val="32"/>
        </w:rPr>
        <w:t>74.42</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BB02BA">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w:t>
      </w:r>
      <w:r w:rsidR="00A32D70">
        <w:rPr>
          <w:rFonts w:ascii="Times New Roman" w:eastAsia="仿宋_GB2312" w:hAnsi="Times New Roman" w:cs="Times New Roman"/>
          <w:sz w:val="32"/>
          <w:szCs w:val="32"/>
        </w:rPr>
        <w:t>单位预算</w:t>
      </w:r>
      <w:r>
        <w:rPr>
          <w:rFonts w:ascii="Times New Roman" w:eastAsia="仿宋_GB2312" w:hAnsi="Times New Roman" w:cs="Times New Roman"/>
          <w:sz w:val="32"/>
          <w:szCs w:val="32"/>
        </w:rPr>
        <w:t>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C831DC">
        <w:rPr>
          <w:rFonts w:ascii="Times New Roman" w:eastAsia="仿宋_GB2312" w:hAnsi="Times New Roman" w:cs="Times New Roman" w:hint="eastAsia"/>
          <w:sz w:val="32"/>
          <w:szCs w:val="32"/>
        </w:rPr>
        <w:t>684.42</w:t>
      </w:r>
      <w:r>
        <w:rPr>
          <w:rFonts w:ascii="Times New Roman" w:eastAsia="仿宋_GB2312" w:hAnsi="Times New Roman" w:cs="Times New Roman"/>
          <w:sz w:val="32"/>
          <w:szCs w:val="32"/>
        </w:rPr>
        <w:t>万元，其中基本支出</w:t>
      </w:r>
      <w:r w:rsidR="00C831DC" w:rsidRPr="00C831DC">
        <w:rPr>
          <w:rFonts w:ascii="Times New Roman" w:eastAsia="仿宋_GB2312" w:hAnsi="Times New Roman" w:cs="Times New Roman"/>
          <w:sz w:val="32"/>
          <w:szCs w:val="32"/>
        </w:rPr>
        <w:t>97.25</w:t>
      </w:r>
      <w:r>
        <w:rPr>
          <w:rFonts w:ascii="Times New Roman" w:eastAsia="仿宋_GB2312" w:hAnsi="Times New Roman" w:cs="Times New Roman"/>
          <w:sz w:val="32"/>
          <w:szCs w:val="32"/>
        </w:rPr>
        <w:t>万元，包括人员类项目经费</w:t>
      </w:r>
      <w:r w:rsidR="00C831DC">
        <w:rPr>
          <w:rFonts w:ascii="Times New Roman" w:eastAsia="仿宋_GB2312" w:hAnsi="Times New Roman" w:cs="Times New Roman" w:hint="eastAsia"/>
          <w:sz w:val="32"/>
          <w:szCs w:val="32"/>
        </w:rPr>
        <w:t>69.61</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C831DC">
        <w:rPr>
          <w:rFonts w:ascii="Times New Roman" w:eastAsia="仿宋_GB2312" w:hAnsi="Times New Roman" w:cs="Times New Roman" w:hint="eastAsia"/>
          <w:sz w:val="32"/>
          <w:szCs w:val="32"/>
        </w:rPr>
        <w:t>27.64</w:t>
      </w:r>
      <w:r>
        <w:rPr>
          <w:rFonts w:ascii="Times New Roman" w:eastAsia="仿宋_GB2312" w:hAnsi="Times New Roman" w:cs="Times New Roman"/>
          <w:sz w:val="32"/>
          <w:szCs w:val="32"/>
        </w:rPr>
        <w:t>万元；运转类其他及特定目标类项目支出</w:t>
      </w:r>
      <w:r w:rsidR="00C831DC" w:rsidRPr="00C831DC">
        <w:rPr>
          <w:rFonts w:ascii="Times New Roman" w:eastAsia="仿宋_GB2312" w:hAnsi="Times New Roman" w:cs="Times New Roman"/>
          <w:sz w:val="32"/>
          <w:szCs w:val="32"/>
        </w:rPr>
        <w:t>587.17</w:t>
      </w:r>
      <w:r w:rsidR="00C831DC">
        <w:rPr>
          <w:rFonts w:ascii="Times New Roman" w:eastAsia="仿宋_GB2312" w:hAnsi="Times New Roman" w:cs="Times New Roman"/>
          <w:sz w:val="32"/>
          <w:szCs w:val="32"/>
        </w:rPr>
        <w:t>万元，包括本级支出</w:t>
      </w:r>
      <w:r w:rsidR="008D2790">
        <w:rPr>
          <w:rFonts w:ascii="Times New Roman" w:eastAsia="仿宋_GB2312" w:hAnsi="Times New Roman" w:cs="Times New Roman" w:hint="eastAsia"/>
          <w:sz w:val="32"/>
          <w:szCs w:val="32"/>
        </w:rPr>
        <w:t>587.17</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EB7EDC">
        <w:rPr>
          <w:rFonts w:ascii="Times New Roman" w:eastAsia="仿宋_GB2312" w:hAnsi="Times New Roman" w:cs="Times New Roman" w:hint="eastAsia"/>
          <w:sz w:val="32"/>
          <w:szCs w:val="32"/>
        </w:rPr>
        <w:t>一般公共服务支出</w:t>
      </w:r>
      <w:r>
        <w:rPr>
          <w:rFonts w:ascii="Times New Roman" w:eastAsia="仿宋_GB2312" w:hAnsi="Times New Roman" w:cs="Times New Roman"/>
          <w:sz w:val="32"/>
          <w:szCs w:val="32"/>
        </w:rPr>
        <w:t>、</w:t>
      </w:r>
      <w:r w:rsidR="00EB7EDC" w:rsidRPr="00EB7EDC">
        <w:rPr>
          <w:rFonts w:ascii="Times New Roman" w:eastAsia="仿宋_GB2312" w:hAnsi="Times New Roman" w:cs="Times New Roman" w:hint="eastAsia"/>
          <w:sz w:val="32"/>
          <w:szCs w:val="32"/>
        </w:rPr>
        <w:t>农林水支出</w:t>
      </w:r>
      <w:r>
        <w:rPr>
          <w:rFonts w:ascii="Times New Roman" w:eastAsia="仿宋_GB2312" w:hAnsi="Times New Roman" w:cs="Times New Roman"/>
          <w:sz w:val="32"/>
          <w:szCs w:val="32"/>
        </w:rPr>
        <w:t>、</w:t>
      </w:r>
      <w:r w:rsidR="00EB7EDC" w:rsidRPr="00EB7EDC">
        <w:rPr>
          <w:rFonts w:ascii="Times New Roman" w:eastAsia="仿宋_GB2312" w:hAnsi="Times New Roman" w:cs="Times New Roman" w:hint="eastAsia"/>
          <w:sz w:val="32"/>
          <w:szCs w:val="32"/>
        </w:rPr>
        <w:t>卫生健康支出</w:t>
      </w:r>
      <w:r w:rsidR="00070033">
        <w:rPr>
          <w:rFonts w:ascii="Times New Roman" w:eastAsia="仿宋_GB2312" w:hAnsi="Times New Roman" w:cs="Times New Roman"/>
          <w:sz w:val="32"/>
          <w:szCs w:val="32"/>
        </w:rPr>
        <w:t>等</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183485">
        <w:rPr>
          <w:rFonts w:ascii="Times New Roman" w:eastAsia="仿宋_GB2312" w:hAnsi="Times New Roman" w:cs="Times New Roman" w:hint="eastAsia"/>
          <w:sz w:val="32"/>
          <w:szCs w:val="32"/>
        </w:rPr>
        <w:t>684.42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756287">
        <w:rPr>
          <w:rFonts w:ascii="Times New Roman" w:eastAsia="仿宋_GB2312" w:hAnsi="Times New Roman" w:cs="Times New Roman" w:hint="eastAsia"/>
          <w:sz w:val="32"/>
          <w:szCs w:val="32"/>
        </w:rPr>
        <w:t>36.42</w:t>
      </w:r>
      <w:r>
        <w:rPr>
          <w:rFonts w:ascii="Times New Roman" w:eastAsia="仿宋_GB2312" w:hAnsi="Times New Roman" w:cs="Times New Roman"/>
          <w:sz w:val="32"/>
          <w:szCs w:val="32"/>
        </w:rPr>
        <w:t>万元，其中：基本支出增加</w:t>
      </w:r>
      <w:r w:rsidR="00617052">
        <w:rPr>
          <w:rFonts w:ascii="Times New Roman" w:eastAsia="仿宋_GB2312" w:hAnsi="Times New Roman" w:cs="Times New Roman" w:hint="eastAsia"/>
          <w:sz w:val="32"/>
          <w:szCs w:val="32"/>
        </w:rPr>
        <w:t>6.42</w:t>
      </w:r>
      <w:r>
        <w:rPr>
          <w:rFonts w:ascii="Times New Roman" w:eastAsia="仿宋_GB2312" w:hAnsi="Times New Roman" w:cs="Times New Roman"/>
          <w:sz w:val="32"/>
          <w:szCs w:val="32"/>
        </w:rPr>
        <w:t>万元，主要为</w:t>
      </w:r>
      <w:r w:rsidR="00617052">
        <w:rPr>
          <w:rFonts w:ascii="Times New Roman" w:eastAsia="仿宋_GB2312" w:hAnsi="Times New Roman" w:cs="Times New Roman" w:hint="eastAsia"/>
          <w:sz w:val="32"/>
          <w:szCs w:val="32"/>
        </w:rPr>
        <w:t>其他工资福利</w:t>
      </w:r>
      <w:proofErr w:type="gramStart"/>
      <w:r w:rsidR="00617052">
        <w:rPr>
          <w:rFonts w:ascii="Times New Roman" w:eastAsia="仿宋_GB2312" w:hAnsi="Times New Roman" w:cs="Times New Roman" w:hint="eastAsia"/>
          <w:sz w:val="32"/>
          <w:szCs w:val="32"/>
        </w:rPr>
        <w:t>支出</w:t>
      </w:r>
      <w:r>
        <w:rPr>
          <w:rFonts w:ascii="Times New Roman" w:eastAsia="仿宋_GB2312" w:hAnsi="Times New Roman" w:cs="Times New Roman"/>
          <w:sz w:val="32"/>
          <w:szCs w:val="32"/>
        </w:rPr>
        <w:t>支出</w:t>
      </w:r>
      <w:proofErr w:type="gramEnd"/>
      <w:r>
        <w:rPr>
          <w:rFonts w:ascii="Times New Roman" w:eastAsia="仿宋_GB2312" w:hAnsi="Times New Roman" w:cs="Times New Roman"/>
          <w:sz w:val="32"/>
          <w:szCs w:val="32"/>
        </w:rPr>
        <w:t>；项目支出增加</w:t>
      </w:r>
      <w:r w:rsidR="00617052">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万元，主要为</w:t>
      </w:r>
      <w:r w:rsidR="00617052">
        <w:rPr>
          <w:rFonts w:ascii="Times New Roman" w:eastAsia="仿宋_GB2312" w:hAnsi="Times New Roman" w:cs="Times New Roman" w:hint="eastAsia"/>
          <w:sz w:val="32"/>
          <w:szCs w:val="32"/>
        </w:rPr>
        <w:t>防疫资金</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826266">
        <w:rPr>
          <w:rFonts w:ascii="Times New Roman" w:eastAsia="仿宋_GB2312" w:hAnsi="Times New Roman" w:cs="Times New Roman" w:hint="eastAsia"/>
          <w:sz w:val="32"/>
          <w:szCs w:val="32"/>
        </w:rPr>
        <w:t>27.64</w:t>
      </w:r>
      <w:r>
        <w:rPr>
          <w:rFonts w:ascii="Times New Roman" w:eastAsia="仿宋_GB2312" w:hAnsi="Times New Roman" w:cs="Times New Roman"/>
          <w:sz w:val="32"/>
          <w:szCs w:val="32"/>
        </w:rPr>
        <w:t>万元，主要用于</w:t>
      </w:r>
      <w:r w:rsidR="00A60677">
        <w:rPr>
          <w:rFonts w:ascii="Times New Roman" w:eastAsia="仿宋_GB2312" w:hAnsi="Times New Roman" w:cs="Times New Roman" w:hint="eastAsia"/>
          <w:sz w:val="32"/>
          <w:szCs w:val="32"/>
        </w:rPr>
        <w:t>平安街社区</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Pr="00826266" w:rsidRDefault="00B80935" w:rsidP="00826266">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826266">
        <w:rPr>
          <w:rFonts w:ascii="Times New Roman" w:eastAsia="黑体" w:hAnsi="Times New Roman" w:cs="Times New Roman"/>
          <w:sz w:val="32"/>
          <w:szCs w:val="32"/>
        </w:rPr>
        <w:t>四、财政拨款</w:t>
      </w:r>
      <w:r w:rsidRPr="00826266">
        <w:rPr>
          <w:rFonts w:ascii="Times New Roman" w:eastAsia="黑体" w:hAnsi="Times New Roman" w:cs="Times New Roman"/>
          <w:sz w:val="32"/>
          <w:szCs w:val="32"/>
        </w:rPr>
        <w:t>“</w:t>
      </w:r>
      <w:r w:rsidRPr="00826266">
        <w:rPr>
          <w:rFonts w:ascii="Times New Roman" w:eastAsia="黑体" w:hAnsi="Times New Roman" w:cs="Times New Roman"/>
          <w:sz w:val="32"/>
          <w:szCs w:val="32"/>
        </w:rPr>
        <w:t>三公</w:t>
      </w:r>
      <w:r w:rsidRPr="00826266">
        <w:rPr>
          <w:rFonts w:ascii="Times New Roman" w:eastAsia="黑体" w:hAnsi="Times New Roman" w:cs="Times New Roman"/>
          <w:sz w:val="32"/>
          <w:szCs w:val="32"/>
        </w:rPr>
        <w:t>”</w:t>
      </w:r>
      <w:r w:rsidRPr="00826266">
        <w:rPr>
          <w:rFonts w:ascii="Times New Roman" w:eastAsia="黑体" w:hAnsi="Times New Roman" w:cs="Times New Roman"/>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8F2AB2">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8F2AB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8F2AB2">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万元（其中：公务用车购置费为</w:t>
      </w:r>
      <w:r w:rsidR="008F2AB2">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8F2AB2">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8F2AB2">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9A686D">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w:t>
      </w:r>
      <w:r w:rsidR="009A686D">
        <w:rPr>
          <w:rFonts w:ascii="Times New Roman" w:eastAsia="仿宋_GB2312" w:hAnsi="Times New Roman" w:cs="Times New Roman" w:hint="eastAsia"/>
          <w:sz w:val="32"/>
          <w:szCs w:val="32"/>
        </w:rPr>
        <w:t>无增减变化。</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9A686D">
        <w:rPr>
          <w:rFonts w:ascii="Times New Roman" w:eastAsia="仿宋_GB2312" w:hAnsi="Times New Roman" w:cs="Times New Roman" w:hint="eastAsia"/>
          <w:sz w:val="32"/>
          <w:szCs w:val="32"/>
        </w:rPr>
        <w:t>与</w:t>
      </w:r>
      <w:r w:rsidR="009A686D">
        <w:rPr>
          <w:rFonts w:ascii="Times New Roman" w:eastAsia="仿宋_GB2312" w:hAnsi="Times New Roman" w:cs="Times New Roman" w:hint="eastAsia"/>
          <w:sz w:val="32"/>
          <w:szCs w:val="32"/>
        </w:rPr>
        <w:t>2020</w:t>
      </w:r>
      <w:r w:rsidR="009A686D">
        <w:rPr>
          <w:rFonts w:ascii="Times New Roman" w:eastAsia="仿宋_GB2312" w:hAnsi="Times New Roman" w:cs="Times New Roman" w:hint="eastAsia"/>
          <w:sz w:val="32"/>
          <w:szCs w:val="32"/>
        </w:rPr>
        <w:t>年相比持平，无增减变化</w:t>
      </w:r>
      <w:r>
        <w:rPr>
          <w:rFonts w:ascii="Times New Roman" w:eastAsia="仿宋_GB2312" w:hAnsi="Times New Roman" w:cs="Times New Roman"/>
          <w:sz w:val="32"/>
          <w:szCs w:val="32"/>
        </w:rPr>
        <w:t>（其中：公务用车购置费</w:t>
      </w:r>
      <w:r w:rsidR="009A686D">
        <w:rPr>
          <w:rFonts w:ascii="Times New Roman" w:eastAsia="仿宋_GB2312" w:hAnsi="Times New Roman" w:cs="Times New Roman" w:hint="eastAsia"/>
          <w:sz w:val="32"/>
          <w:szCs w:val="32"/>
        </w:rPr>
        <w:t>与</w:t>
      </w:r>
      <w:r w:rsidR="009A686D">
        <w:rPr>
          <w:rFonts w:ascii="Times New Roman" w:eastAsia="仿宋_GB2312" w:hAnsi="Times New Roman" w:cs="Times New Roman" w:hint="eastAsia"/>
          <w:sz w:val="32"/>
          <w:szCs w:val="32"/>
        </w:rPr>
        <w:t>2020</w:t>
      </w:r>
      <w:r w:rsidR="009A686D">
        <w:rPr>
          <w:rFonts w:ascii="Times New Roman" w:eastAsia="仿宋_GB2312" w:hAnsi="Times New Roman" w:cs="Times New Roman" w:hint="eastAsia"/>
          <w:sz w:val="32"/>
          <w:szCs w:val="32"/>
        </w:rPr>
        <w:t>年相比持平，无增减变化；</w:t>
      </w:r>
      <w:r>
        <w:rPr>
          <w:rFonts w:ascii="Times New Roman" w:eastAsia="仿宋_GB2312" w:hAnsi="Times New Roman" w:cs="Times New Roman"/>
          <w:sz w:val="32"/>
          <w:szCs w:val="32"/>
        </w:rPr>
        <w:t>公务用车运维费</w:t>
      </w:r>
      <w:r w:rsidR="009A686D">
        <w:rPr>
          <w:rFonts w:ascii="Times New Roman" w:eastAsia="仿宋_GB2312" w:hAnsi="Times New Roman" w:cs="Times New Roman" w:hint="eastAsia"/>
          <w:sz w:val="32"/>
          <w:szCs w:val="32"/>
        </w:rPr>
        <w:t>与</w:t>
      </w:r>
      <w:r w:rsidR="009A686D">
        <w:rPr>
          <w:rFonts w:ascii="Times New Roman" w:eastAsia="仿宋_GB2312" w:hAnsi="Times New Roman" w:cs="Times New Roman" w:hint="eastAsia"/>
          <w:sz w:val="32"/>
          <w:szCs w:val="32"/>
        </w:rPr>
        <w:t>2020</w:t>
      </w:r>
      <w:r w:rsidR="009A686D">
        <w:rPr>
          <w:rFonts w:ascii="Times New Roman" w:eastAsia="仿宋_GB2312" w:hAnsi="Times New Roman" w:cs="Times New Roman" w:hint="eastAsia"/>
          <w:sz w:val="32"/>
          <w:szCs w:val="32"/>
        </w:rPr>
        <w:t>年相比持平，无增减变化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9A686D">
        <w:rPr>
          <w:rFonts w:ascii="Times New Roman" w:eastAsia="仿宋_GB2312" w:hAnsi="Times New Roman" w:cs="Times New Roman" w:hint="eastAsia"/>
          <w:sz w:val="32"/>
          <w:szCs w:val="32"/>
        </w:rPr>
        <w:t>与</w:t>
      </w:r>
      <w:r w:rsidR="009A686D">
        <w:rPr>
          <w:rFonts w:ascii="Times New Roman" w:eastAsia="仿宋_GB2312" w:hAnsi="Times New Roman" w:cs="Times New Roman" w:hint="eastAsia"/>
          <w:sz w:val="32"/>
          <w:szCs w:val="32"/>
        </w:rPr>
        <w:t>2020</w:t>
      </w:r>
      <w:r w:rsidR="009A686D">
        <w:rPr>
          <w:rFonts w:ascii="Times New Roman" w:eastAsia="仿宋_GB2312" w:hAnsi="Times New Roman" w:cs="Times New Roman" w:hint="eastAsia"/>
          <w:sz w:val="32"/>
          <w:szCs w:val="32"/>
        </w:rPr>
        <w:t>年相比持平，无增减变化。</w:t>
      </w:r>
    </w:p>
    <w:p w:rsidR="00D347CC" w:rsidRPr="00D77538" w:rsidRDefault="00B80935">
      <w:pPr>
        <w:spacing w:line="584"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sz w:val="32"/>
          <w:szCs w:val="32"/>
        </w:rPr>
        <w:t>五、绩效预算信息</w:t>
      </w:r>
    </w:p>
    <w:p w:rsidR="009A574E" w:rsidRDefault="009A574E" w:rsidP="00163557">
      <w:pPr>
        <w:ind w:firstLineChars="199" w:firstLine="559"/>
        <w:jc w:val="left"/>
        <w:outlineLvl w:val="3"/>
        <w:rPr>
          <w:rFonts w:ascii="方正仿宋_GBK" w:eastAsia="方正仿宋_GBK"/>
          <w:b/>
          <w:sz w:val="28"/>
        </w:rPr>
      </w:pPr>
    </w:p>
    <w:p w:rsidR="00CF6278" w:rsidRPr="002A6287" w:rsidRDefault="00CF6278" w:rsidP="00163557">
      <w:pPr>
        <w:ind w:firstLineChars="199" w:firstLine="559"/>
        <w:jc w:val="left"/>
        <w:outlineLvl w:val="3"/>
        <w:rPr>
          <w:rFonts w:ascii="Times New Roman" w:hAnsi="宋体"/>
          <w:b/>
          <w:sz w:val="28"/>
        </w:rPr>
      </w:pPr>
      <w:r>
        <w:rPr>
          <w:rFonts w:ascii="方正仿宋_GBK" w:eastAsia="方正仿宋_GBK" w:hint="eastAsia"/>
          <w:b/>
          <w:sz w:val="28"/>
        </w:rPr>
        <w:t>1.</w:t>
      </w:r>
      <w:r w:rsidRPr="002A6287">
        <w:rPr>
          <w:rFonts w:ascii="方正仿宋_GBK" w:eastAsia="方正仿宋_GBK" w:hint="eastAsia"/>
          <w:b/>
          <w:sz w:val="28"/>
        </w:rPr>
        <w:t>村街（社区）“两委”干部补贴绩效目标表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32、村街（社区）\“两委\”干部补贴绩效目标表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15"/>
        <w:gridCol w:w="1650"/>
        <w:gridCol w:w="1918"/>
        <w:gridCol w:w="2495"/>
        <w:gridCol w:w="1330"/>
        <w:gridCol w:w="1564"/>
        <w:gridCol w:w="1865"/>
      </w:tblGrid>
      <w:tr w:rsidR="00CF6278" w:rsidRPr="002A6287" w:rsidTr="00615849">
        <w:trPr>
          <w:trHeight w:val="397"/>
        </w:trPr>
        <w:tc>
          <w:tcPr>
            <w:tcW w:w="4331" w:type="pct"/>
            <w:gridSpan w:val="6"/>
            <w:tcBorders>
              <w:top w:val="single" w:sz="6" w:space="0" w:color="FFFFFF"/>
              <w:left w:val="single" w:sz="6" w:space="0" w:color="FFFFFF"/>
              <w:right w:val="single" w:sz="6" w:space="0" w:color="FFFFFF"/>
            </w:tcBorders>
            <w:shd w:val="clear" w:color="auto" w:fill="auto"/>
            <w:vAlign w:val="center"/>
          </w:tcPr>
          <w:p w:rsidR="00CF6278" w:rsidRPr="002A6287" w:rsidRDefault="00CF6278" w:rsidP="00487293">
            <w:pPr>
              <w:spacing w:line="300" w:lineRule="exact"/>
              <w:jc w:val="left"/>
              <w:rPr>
                <w:rFonts w:ascii="方正书宋_GBK" w:eastAsia="方正书宋_GBK"/>
                <w:b/>
              </w:rPr>
            </w:pPr>
            <w:r w:rsidRPr="002A6287">
              <w:rPr>
                <w:rFonts w:ascii="方正书宋_GBK" w:eastAsia="方正书宋_GBK"/>
                <w:b/>
              </w:rPr>
              <w:t>978009</w:t>
            </w:r>
            <w:r w:rsidRPr="002A6287">
              <w:rPr>
                <w:rFonts w:ascii="方正书宋_GBK" w:eastAsia="方正书宋_GBK" w:hint="eastAsia"/>
                <w:b/>
              </w:rPr>
              <w:t>香河县平安街社区工作办公室</w:t>
            </w:r>
          </w:p>
        </w:tc>
        <w:tc>
          <w:tcPr>
            <w:tcW w:w="669" w:type="pct"/>
            <w:tcBorders>
              <w:top w:val="single" w:sz="6" w:space="0" w:color="FFFFFF"/>
              <w:left w:val="single" w:sz="6" w:space="0" w:color="FFFFFF"/>
              <w:right w:val="single" w:sz="6" w:space="0" w:color="FFFFFF"/>
            </w:tcBorders>
            <w:shd w:val="clear" w:color="auto" w:fill="auto"/>
            <w:vAlign w:val="center"/>
          </w:tcPr>
          <w:p w:rsidR="00CF6278" w:rsidRPr="002A6287" w:rsidRDefault="00CF6278" w:rsidP="00487293">
            <w:pPr>
              <w:spacing w:line="300" w:lineRule="exact"/>
              <w:jc w:val="right"/>
              <w:rPr>
                <w:rFonts w:ascii="方正书宋_GBK" w:eastAsia="方正书宋_GBK"/>
              </w:rPr>
            </w:pPr>
            <w:r w:rsidRPr="002A6287">
              <w:rPr>
                <w:rFonts w:ascii="方正书宋_GBK" w:eastAsia="方正书宋_GBK" w:hint="eastAsia"/>
              </w:rPr>
              <w:t>单位：万元</w:t>
            </w:r>
          </w:p>
        </w:tc>
      </w:tr>
      <w:tr w:rsidR="00CF6278" w:rsidRPr="002A6287" w:rsidTr="00615849">
        <w:trPr>
          <w:trHeight w:val="369"/>
        </w:trPr>
        <w:tc>
          <w:tcPr>
            <w:tcW w:w="1118"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项目编码</w:t>
            </w:r>
          </w:p>
        </w:tc>
        <w:tc>
          <w:tcPr>
            <w:tcW w:w="1280" w:type="pct"/>
            <w:gridSpan w:val="2"/>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131024210TUS9BLTCGA68</w:t>
            </w:r>
          </w:p>
        </w:tc>
        <w:tc>
          <w:tcPr>
            <w:tcW w:w="895"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项目名称</w:t>
            </w:r>
          </w:p>
        </w:tc>
        <w:tc>
          <w:tcPr>
            <w:tcW w:w="1707" w:type="pct"/>
            <w:gridSpan w:val="3"/>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村街（社区）</w:t>
            </w:r>
            <w:r w:rsidRPr="002A6287">
              <w:rPr>
                <w:rFonts w:ascii="方正书宋_GBK" w:eastAsia="方正书宋_GBK" w:hint="cs"/>
              </w:rPr>
              <w:t>“</w:t>
            </w:r>
            <w:r w:rsidRPr="002A6287">
              <w:rPr>
                <w:rFonts w:ascii="方正书宋_GBK" w:eastAsia="方正书宋_GBK" w:hint="eastAsia"/>
              </w:rPr>
              <w:t>两委</w:t>
            </w:r>
            <w:r w:rsidRPr="002A6287">
              <w:rPr>
                <w:rFonts w:ascii="方正书宋_GBK" w:eastAsia="方正书宋_GBK" w:hint="cs"/>
              </w:rPr>
              <w:t>”</w:t>
            </w:r>
            <w:r w:rsidRPr="002A6287">
              <w:rPr>
                <w:rFonts w:ascii="方正书宋_GBK" w:eastAsia="方正书宋_GBK" w:hint="eastAsia"/>
              </w:rPr>
              <w:t>干部补贴</w:t>
            </w:r>
          </w:p>
        </w:tc>
      </w:tr>
      <w:tr w:rsidR="00CF6278" w:rsidRPr="002A6287" w:rsidTr="00615849">
        <w:trPr>
          <w:trHeight w:val="369"/>
        </w:trPr>
        <w:tc>
          <w:tcPr>
            <w:tcW w:w="1118" w:type="pct"/>
            <w:vMerge w:val="restar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预算规模及资金用途</w:t>
            </w:r>
          </w:p>
        </w:tc>
        <w:tc>
          <w:tcPr>
            <w:tcW w:w="592"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预算数</w:t>
            </w:r>
          </w:p>
        </w:tc>
        <w:tc>
          <w:tcPr>
            <w:tcW w:w="68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20.00</w:t>
            </w:r>
          </w:p>
        </w:tc>
        <w:tc>
          <w:tcPr>
            <w:tcW w:w="895"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其中：财政资金</w:t>
            </w:r>
          </w:p>
        </w:tc>
        <w:tc>
          <w:tcPr>
            <w:tcW w:w="477"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20.00</w:t>
            </w:r>
          </w:p>
        </w:tc>
        <w:tc>
          <w:tcPr>
            <w:tcW w:w="561"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其他资金</w:t>
            </w:r>
          </w:p>
        </w:tc>
        <w:tc>
          <w:tcPr>
            <w:tcW w:w="669"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0</w:t>
            </w:r>
          </w:p>
        </w:tc>
      </w:tr>
      <w:tr w:rsidR="00CF6278" w:rsidRPr="002A6287" w:rsidTr="00615849">
        <w:trPr>
          <w:trHeight w:val="369"/>
        </w:trPr>
        <w:tc>
          <w:tcPr>
            <w:tcW w:w="1118" w:type="pct"/>
            <w:vMerge/>
            <w:shd w:val="clear" w:color="auto" w:fill="auto"/>
            <w:vAlign w:val="center"/>
          </w:tcPr>
          <w:p w:rsidR="00CF6278" w:rsidRPr="002A6287" w:rsidRDefault="00CF6278" w:rsidP="00487293">
            <w:pPr>
              <w:spacing w:line="300" w:lineRule="exact"/>
              <w:jc w:val="left"/>
              <w:outlineLvl w:val="3"/>
            </w:pPr>
          </w:p>
        </w:tc>
        <w:tc>
          <w:tcPr>
            <w:tcW w:w="3882" w:type="pct"/>
            <w:gridSpan w:val="6"/>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w:t>
            </w:r>
            <w:r w:rsidRPr="002A6287">
              <w:rPr>
                <w:rFonts w:ascii="方正书宋_GBK" w:eastAsia="方正书宋_GBK" w:hint="eastAsia"/>
              </w:rPr>
              <w:t>发放村街（社区）</w:t>
            </w:r>
            <w:r w:rsidRPr="002A6287">
              <w:rPr>
                <w:rFonts w:ascii="方正书宋_GBK" w:eastAsia="方正书宋_GBK" w:hint="cs"/>
              </w:rPr>
              <w:t>“</w:t>
            </w:r>
            <w:r w:rsidRPr="002A6287">
              <w:rPr>
                <w:rFonts w:ascii="方正书宋_GBK" w:eastAsia="方正书宋_GBK" w:hint="eastAsia"/>
              </w:rPr>
              <w:t>两委</w:t>
            </w:r>
            <w:r w:rsidRPr="002A6287">
              <w:rPr>
                <w:rFonts w:ascii="方正书宋_GBK" w:eastAsia="方正书宋_GBK" w:hint="cs"/>
              </w:rPr>
              <w:t>”</w:t>
            </w:r>
            <w:r w:rsidRPr="002A6287">
              <w:rPr>
                <w:rFonts w:ascii="方正书宋_GBK" w:eastAsia="方正书宋_GBK" w:hint="eastAsia"/>
              </w:rPr>
              <w:t>干部补贴</w:t>
            </w:r>
          </w:p>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w:t>
            </w:r>
            <w:r w:rsidRPr="002A6287">
              <w:rPr>
                <w:rFonts w:ascii="方正书宋_GBK" w:eastAsia="方正书宋_GBK"/>
              </w:rPr>
              <w:tab/>
            </w:r>
            <w:r w:rsidRPr="002A6287">
              <w:rPr>
                <w:rFonts w:ascii="方正书宋_GBK" w:eastAsia="方正书宋_GBK"/>
              </w:rPr>
              <w:tab/>
            </w:r>
            <w:r w:rsidRPr="002A6287">
              <w:rPr>
                <w:rFonts w:ascii="方正书宋_GBK" w:eastAsia="方正书宋_GBK"/>
              </w:rPr>
              <w:tab/>
            </w:r>
            <w:r w:rsidRPr="002A6287">
              <w:rPr>
                <w:rFonts w:ascii="方正书宋_GBK" w:eastAsia="方正书宋_GBK"/>
              </w:rPr>
              <w:tab/>
            </w:r>
            <w:r w:rsidRPr="002A6287">
              <w:rPr>
                <w:rFonts w:ascii="方正书宋_GBK" w:eastAsia="方正书宋_GBK"/>
              </w:rPr>
              <w:tab/>
            </w:r>
            <w:r w:rsidRPr="002A6287">
              <w:rPr>
                <w:rFonts w:ascii="方正书宋_GBK" w:eastAsia="方正书宋_GBK"/>
              </w:rPr>
              <w:tab/>
            </w:r>
            <w:r w:rsidRPr="002A6287">
              <w:rPr>
                <w:rFonts w:ascii="方正书宋_GBK" w:eastAsia="方正书宋_GBK"/>
              </w:rPr>
              <w:tab/>
            </w:r>
          </w:p>
          <w:p w:rsidR="00CF6278" w:rsidRPr="002A6287" w:rsidRDefault="00CF6278" w:rsidP="00487293">
            <w:pPr>
              <w:spacing w:line="300" w:lineRule="exact"/>
              <w:jc w:val="left"/>
              <w:rPr>
                <w:rFonts w:ascii="方正书宋_GBK" w:eastAsia="方正书宋_GBK"/>
              </w:rPr>
            </w:pPr>
          </w:p>
        </w:tc>
      </w:tr>
      <w:tr w:rsidR="00CF6278" w:rsidRPr="002A6287" w:rsidTr="00615849">
        <w:trPr>
          <w:trHeight w:val="369"/>
        </w:trPr>
        <w:tc>
          <w:tcPr>
            <w:tcW w:w="1118" w:type="pct"/>
            <w:vMerge w:val="restar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lastRenderedPageBreak/>
              <w:t>资金支出计划（</w:t>
            </w:r>
            <w:r w:rsidRPr="002A6287">
              <w:rPr>
                <w:rFonts w:ascii="方正书宋_GBK" w:eastAsia="方正书宋_GBK"/>
                <w:b/>
              </w:rPr>
              <w:t>%</w:t>
            </w:r>
            <w:r w:rsidRPr="002A6287">
              <w:rPr>
                <w:rFonts w:ascii="方正书宋_GBK" w:eastAsia="方正书宋_GBK" w:hint="eastAsia"/>
                <w:b/>
              </w:rPr>
              <w:t>）</w:t>
            </w:r>
          </w:p>
        </w:tc>
        <w:tc>
          <w:tcPr>
            <w:tcW w:w="1280" w:type="pct"/>
            <w:gridSpan w:val="2"/>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b/>
              </w:rPr>
              <w:t>3</w:t>
            </w:r>
            <w:r w:rsidRPr="002A6287">
              <w:rPr>
                <w:rFonts w:ascii="方正书宋_GBK" w:eastAsia="方正书宋_GBK" w:hint="eastAsia"/>
                <w:b/>
              </w:rPr>
              <w:t>月底</w:t>
            </w:r>
          </w:p>
        </w:tc>
        <w:tc>
          <w:tcPr>
            <w:tcW w:w="895"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b/>
              </w:rPr>
              <w:t>6</w:t>
            </w:r>
            <w:r w:rsidRPr="002A6287">
              <w:rPr>
                <w:rFonts w:ascii="方正书宋_GBK" w:eastAsia="方正书宋_GBK" w:hint="eastAsia"/>
                <w:b/>
              </w:rPr>
              <w:t>月底</w:t>
            </w:r>
          </w:p>
        </w:tc>
        <w:tc>
          <w:tcPr>
            <w:tcW w:w="477"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b/>
              </w:rPr>
              <w:t>10</w:t>
            </w:r>
            <w:r w:rsidRPr="002A6287">
              <w:rPr>
                <w:rFonts w:ascii="方正书宋_GBK" w:eastAsia="方正书宋_GBK" w:hint="eastAsia"/>
                <w:b/>
              </w:rPr>
              <w:t>月底</w:t>
            </w:r>
          </w:p>
        </w:tc>
        <w:tc>
          <w:tcPr>
            <w:tcW w:w="1230" w:type="pct"/>
            <w:gridSpan w:val="2"/>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b/>
              </w:rPr>
              <w:t>12</w:t>
            </w:r>
            <w:r w:rsidRPr="002A6287">
              <w:rPr>
                <w:rFonts w:ascii="方正书宋_GBK" w:eastAsia="方正书宋_GBK" w:hint="eastAsia"/>
                <w:b/>
              </w:rPr>
              <w:t>月底</w:t>
            </w:r>
          </w:p>
        </w:tc>
      </w:tr>
      <w:tr w:rsidR="00CF6278" w:rsidRPr="002A6287" w:rsidTr="00615849">
        <w:trPr>
          <w:trHeight w:val="369"/>
        </w:trPr>
        <w:tc>
          <w:tcPr>
            <w:tcW w:w="1118" w:type="pct"/>
            <w:vMerge/>
            <w:tcBorders>
              <w:bottom w:val="single" w:sz="6" w:space="0" w:color="000000"/>
            </w:tcBorders>
            <w:shd w:val="clear" w:color="auto" w:fill="auto"/>
            <w:vAlign w:val="center"/>
          </w:tcPr>
          <w:p w:rsidR="00CF6278" w:rsidRPr="002A6287"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rPr>
              <w:t>30.00%</w:t>
            </w:r>
          </w:p>
        </w:tc>
        <w:tc>
          <w:tcPr>
            <w:tcW w:w="895" w:type="pct"/>
            <w:tcBorders>
              <w:bottom w:val="single" w:sz="6" w:space="0" w:color="000000"/>
            </w:tcBorders>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rPr>
              <w:t>60.00%</w:t>
            </w:r>
          </w:p>
        </w:tc>
        <w:tc>
          <w:tcPr>
            <w:tcW w:w="477" w:type="pct"/>
            <w:tcBorders>
              <w:bottom w:val="single" w:sz="6" w:space="0" w:color="000000"/>
            </w:tcBorders>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rPr>
              <w:t>80.00%</w:t>
            </w:r>
          </w:p>
        </w:tc>
        <w:tc>
          <w:tcPr>
            <w:tcW w:w="1230" w:type="pct"/>
            <w:gridSpan w:val="2"/>
            <w:tcBorders>
              <w:bottom w:val="single" w:sz="6" w:space="0" w:color="000000"/>
            </w:tcBorders>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rPr>
              <w:t>100.00%</w:t>
            </w:r>
          </w:p>
        </w:tc>
      </w:tr>
      <w:tr w:rsidR="00CF6278" w:rsidRPr="002A6287" w:rsidTr="00615849">
        <w:trPr>
          <w:trHeight w:val="369"/>
        </w:trPr>
        <w:tc>
          <w:tcPr>
            <w:tcW w:w="1118" w:type="pct"/>
            <w:tcBorders>
              <w:bottom w:val="nil"/>
            </w:tcBorders>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绩效目标</w:t>
            </w:r>
          </w:p>
        </w:tc>
        <w:tc>
          <w:tcPr>
            <w:tcW w:w="3882" w:type="pct"/>
            <w:gridSpan w:val="6"/>
            <w:tcBorders>
              <w:bottom w:val="nil"/>
            </w:tcBorders>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1.</w:t>
            </w:r>
            <w:r w:rsidRPr="002A6287">
              <w:rPr>
                <w:rFonts w:ascii="方正书宋_GBK" w:eastAsia="方正书宋_GBK" w:hint="eastAsia"/>
              </w:rPr>
              <w:t>保障人员基本补贴及时发放</w:t>
            </w:r>
          </w:p>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2.</w:t>
            </w:r>
            <w:r w:rsidRPr="002A6287">
              <w:rPr>
                <w:rFonts w:ascii="方正书宋_GBK" w:eastAsia="方正书宋_GBK" w:hint="eastAsia"/>
              </w:rPr>
              <w:t>保障人员绩效工资及时发放</w:t>
            </w:r>
          </w:p>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3.</w:t>
            </w:r>
            <w:r w:rsidRPr="002A6287">
              <w:rPr>
                <w:rFonts w:ascii="方正书宋_GBK" w:eastAsia="方正书宋_GBK" w:hint="eastAsia"/>
              </w:rPr>
              <w:t>预算有效执行率较高，减少结余和结转金额</w:t>
            </w:r>
          </w:p>
        </w:tc>
      </w:tr>
    </w:tbl>
    <w:p w:rsidR="00CF6278" w:rsidRPr="002A6287" w:rsidRDefault="00CF6278" w:rsidP="00CF6278">
      <w:pPr>
        <w:spacing w:line="14" w:lineRule="exact"/>
        <w:jc w:val="center"/>
        <w:rPr>
          <w:rFonts w:ascii="Times New Roman" w:hAnsi="宋体"/>
        </w:rPr>
      </w:pPr>
      <w:r w:rsidRPr="002A6287">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2A6287" w:rsidTr="00615849">
        <w:trPr>
          <w:cantSplit/>
          <w:trHeight w:val="397"/>
          <w:tblHeader/>
        </w:trPr>
        <w:tc>
          <w:tcPr>
            <w:tcW w:w="602"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一级指标</w:t>
            </w:r>
          </w:p>
        </w:tc>
        <w:tc>
          <w:tcPr>
            <w:tcW w:w="602"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二级指标</w:t>
            </w:r>
          </w:p>
        </w:tc>
        <w:tc>
          <w:tcPr>
            <w:tcW w:w="678"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三级指标</w:t>
            </w:r>
          </w:p>
        </w:tc>
        <w:tc>
          <w:tcPr>
            <w:tcW w:w="1536"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绩效指标描述</w:t>
            </w:r>
          </w:p>
        </w:tc>
        <w:tc>
          <w:tcPr>
            <w:tcW w:w="678"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指标值</w:t>
            </w:r>
          </w:p>
        </w:tc>
        <w:tc>
          <w:tcPr>
            <w:tcW w:w="904" w:type="pct"/>
            <w:shd w:val="clear" w:color="auto" w:fill="auto"/>
            <w:vAlign w:val="center"/>
          </w:tcPr>
          <w:p w:rsidR="00CF6278" w:rsidRPr="002A6287" w:rsidRDefault="00CF6278" w:rsidP="00487293">
            <w:pPr>
              <w:spacing w:line="300" w:lineRule="exact"/>
              <w:jc w:val="center"/>
              <w:rPr>
                <w:rFonts w:ascii="方正书宋_GBK" w:eastAsia="方正书宋_GBK"/>
                <w:b/>
              </w:rPr>
            </w:pPr>
            <w:r w:rsidRPr="002A6287">
              <w:rPr>
                <w:rFonts w:ascii="方正书宋_GBK" w:eastAsia="方正书宋_GBK" w:hint="eastAsia"/>
                <w:b/>
              </w:rPr>
              <w:t>指标值确定依据</w:t>
            </w:r>
          </w:p>
        </w:tc>
      </w:tr>
      <w:tr w:rsidR="00CF6278" w:rsidRPr="002A6287" w:rsidTr="00615849">
        <w:trPr>
          <w:cantSplit/>
          <w:trHeight w:val="369"/>
        </w:trPr>
        <w:tc>
          <w:tcPr>
            <w:tcW w:w="602" w:type="pct"/>
            <w:vMerge w:val="restart"/>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hint="eastAsia"/>
              </w:rPr>
              <w:t>产出指标</w:t>
            </w: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数量指标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支出月数</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工资福利支出月数</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12</w:t>
            </w:r>
            <w:r w:rsidRPr="002A6287">
              <w:rPr>
                <w:rFonts w:ascii="方正书宋_GBK" w:eastAsia="方正书宋_GBK" w:hint="eastAsia"/>
              </w:rPr>
              <w:t>月</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vMerge/>
            <w:shd w:val="clear" w:color="auto" w:fill="auto"/>
            <w:vAlign w:val="center"/>
          </w:tcPr>
          <w:p w:rsidR="00CF6278" w:rsidRPr="002A6287"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质量指标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人员工资福利变动及时</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按要求及时为人员进行工资福利变动</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w:t>
            </w:r>
            <w:r w:rsidRPr="002A6287">
              <w:rPr>
                <w:rFonts w:ascii="方正书宋_GBK" w:eastAsia="方正书宋_GBK"/>
              </w:rPr>
              <w:t>1</w:t>
            </w:r>
            <w:r w:rsidRPr="002A6287">
              <w:rPr>
                <w:rFonts w:ascii="方正书宋_GBK" w:eastAsia="方正书宋_GBK" w:hint="eastAsia"/>
              </w:rPr>
              <w:t>月</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vMerge/>
            <w:shd w:val="clear" w:color="auto" w:fill="auto"/>
            <w:vAlign w:val="center"/>
          </w:tcPr>
          <w:p w:rsidR="00CF6278" w:rsidRPr="002A6287"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时效指标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支付及时率</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工资福利支付及时率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w:t>
            </w:r>
            <w:r w:rsidRPr="002A6287">
              <w:rPr>
                <w:rFonts w:ascii="方正书宋_GBK" w:eastAsia="方正书宋_GBK"/>
              </w:rPr>
              <w:t>90</w:t>
            </w:r>
            <w:r w:rsidRPr="002A6287">
              <w:rPr>
                <w:rFonts w:ascii="方正书宋_GBK" w:eastAsia="方正书宋_GBK" w:hint="eastAsia"/>
              </w:rPr>
              <w:t>百分比</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vMerge/>
            <w:shd w:val="clear" w:color="auto" w:fill="auto"/>
            <w:vAlign w:val="center"/>
          </w:tcPr>
          <w:p w:rsidR="00CF6278" w:rsidRPr="002A6287"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成本指标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人员经费预算完成率</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人员经费预算完成率</w:t>
            </w:r>
            <w:r w:rsidRPr="002A6287">
              <w:rPr>
                <w:rFonts w:ascii="方正书宋_GBK" w:eastAsia="方正书宋_GBK"/>
              </w:rPr>
              <w:t>=</w:t>
            </w:r>
            <w:r w:rsidRPr="002A6287">
              <w:rPr>
                <w:rFonts w:ascii="方正书宋_GBK" w:eastAsia="方正书宋_GBK" w:hint="eastAsia"/>
              </w:rPr>
              <w:t>人员经费执行数</w:t>
            </w:r>
            <w:r w:rsidRPr="002A6287">
              <w:rPr>
                <w:rFonts w:ascii="方正书宋_GBK" w:eastAsia="方正书宋_GBK"/>
              </w:rPr>
              <w:t>/</w:t>
            </w:r>
            <w:r w:rsidRPr="002A6287">
              <w:rPr>
                <w:rFonts w:ascii="方正书宋_GBK" w:eastAsia="方正书宋_GBK" w:hint="eastAsia"/>
              </w:rPr>
              <w:t>人员经费预算数</w:t>
            </w:r>
            <w:r w:rsidRPr="002A6287">
              <w:rPr>
                <w:rFonts w:ascii="方正书宋_GBK" w:eastAsia="方正书宋_GBK"/>
              </w:rPr>
              <w:t>*100%</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w:t>
            </w:r>
            <w:r w:rsidRPr="002A6287">
              <w:rPr>
                <w:rFonts w:ascii="方正书宋_GBK" w:eastAsia="方正书宋_GBK"/>
              </w:rPr>
              <w:t>90</w:t>
            </w:r>
            <w:r w:rsidRPr="002A6287">
              <w:rPr>
                <w:rFonts w:ascii="方正书宋_GBK" w:eastAsia="方正书宋_GBK" w:hint="eastAsia"/>
              </w:rPr>
              <w:t>百分比</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vMerge w:val="restart"/>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hint="eastAsia"/>
              </w:rPr>
              <w:t>效益指标</w:t>
            </w: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社会效益指标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受益社区数</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受益社区数</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4</w:t>
            </w:r>
            <w:r w:rsidRPr="002A6287">
              <w:rPr>
                <w:rFonts w:ascii="方正书宋_GBK" w:eastAsia="方正书宋_GBK" w:hint="eastAsia"/>
              </w:rPr>
              <w:t>个</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vMerge/>
            <w:shd w:val="clear" w:color="auto" w:fill="auto"/>
            <w:vAlign w:val="center"/>
          </w:tcPr>
          <w:p w:rsidR="00CF6278" w:rsidRPr="002A6287"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可持续影响指标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保证人员补贴持续发放</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人员补贴持续发放</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rPr>
              <w:t>12</w:t>
            </w:r>
            <w:r w:rsidRPr="002A6287">
              <w:rPr>
                <w:rFonts w:ascii="方正书宋_GBK" w:eastAsia="方正书宋_GBK" w:hint="eastAsia"/>
              </w:rPr>
              <w:t>月</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实际情况</w:t>
            </w:r>
          </w:p>
        </w:tc>
      </w:tr>
      <w:tr w:rsidR="00CF6278" w:rsidRPr="002A6287" w:rsidTr="00615849">
        <w:trPr>
          <w:cantSplit/>
          <w:trHeight w:val="369"/>
        </w:trPr>
        <w:tc>
          <w:tcPr>
            <w:tcW w:w="602" w:type="pct"/>
            <w:shd w:val="clear" w:color="auto" w:fill="auto"/>
            <w:vAlign w:val="center"/>
          </w:tcPr>
          <w:p w:rsidR="00CF6278" w:rsidRPr="002A6287" w:rsidRDefault="00CF6278" w:rsidP="00487293">
            <w:pPr>
              <w:spacing w:line="300" w:lineRule="exact"/>
              <w:jc w:val="center"/>
              <w:rPr>
                <w:rFonts w:ascii="方正书宋_GBK" w:eastAsia="方正书宋_GBK"/>
              </w:rPr>
            </w:pPr>
            <w:r w:rsidRPr="002A6287">
              <w:rPr>
                <w:rFonts w:ascii="方正书宋_GBK" w:eastAsia="方正书宋_GBK" w:hint="eastAsia"/>
              </w:rPr>
              <w:t>满意度指标</w:t>
            </w:r>
          </w:p>
        </w:tc>
        <w:tc>
          <w:tcPr>
            <w:tcW w:w="602"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服务对象满意度指标</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人员满意度（％）</w:t>
            </w:r>
          </w:p>
        </w:tc>
        <w:tc>
          <w:tcPr>
            <w:tcW w:w="1536"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在职员工满意度</w:t>
            </w:r>
          </w:p>
        </w:tc>
        <w:tc>
          <w:tcPr>
            <w:tcW w:w="678"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w:t>
            </w:r>
            <w:r w:rsidRPr="002A6287">
              <w:rPr>
                <w:rFonts w:ascii="方正书宋_GBK" w:eastAsia="方正书宋_GBK"/>
              </w:rPr>
              <w:t>90</w:t>
            </w:r>
            <w:r w:rsidRPr="002A6287">
              <w:rPr>
                <w:rFonts w:ascii="方正书宋_GBK" w:eastAsia="方正书宋_GBK" w:hint="eastAsia"/>
              </w:rPr>
              <w:t>百分比</w:t>
            </w:r>
          </w:p>
        </w:tc>
        <w:tc>
          <w:tcPr>
            <w:tcW w:w="904" w:type="pct"/>
            <w:shd w:val="clear" w:color="auto" w:fill="auto"/>
            <w:vAlign w:val="center"/>
          </w:tcPr>
          <w:p w:rsidR="00CF6278" w:rsidRPr="002A6287" w:rsidRDefault="00CF6278" w:rsidP="00487293">
            <w:pPr>
              <w:spacing w:line="300" w:lineRule="exact"/>
              <w:jc w:val="left"/>
              <w:rPr>
                <w:rFonts w:ascii="方正书宋_GBK" w:eastAsia="方正书宋_GBK"/>
              </w:rPr>
            </w:pPr>
            <w:r w:rsidRPr="002A6287">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EE497E" w:rsidRDefault="00CF6278" w:rsidP="00CF6278">
      <w:pPr>
        <w:ind w:firstLineChars="200" w:firstLine="562"/>
        <w:jc w:val="left"/>
        <w:outlineLvl w:val="3"/>
        <w:rPr>
          <w:rFonts w:ascii="Times New Roman" w:hAnsi="宋体"/>
          <w:b/>
          <w:sz w:val="28"/>
        </w:rPr>
      </w:pPr>
      <w:bookmarkStart w:id="0" w:name="_Toc71796506"/>
      <w:r>
        <w:rPr>
          <w:rFonts w:ascii="方正仿宋_GBK" w:eastAsia="方正仿宋_GBK" w:hint="eastAsia"/>
          <w:b/>
          <w:sz w:val="28"/>
        </w:rPr>
        <w:t>2</w:t>
      </w:r>
      <w:r w:rsidRPr="00EE497E">
        <w:rPr>
          <w:rFonts w:ascii="方正仿宋_GBK" w:eastAsia="方正仿宋_GBK" w:hint="eastAsia"/>
          <w:b/>
          <w:sz w:val="28"/>
        </w:rPr>
        <w:t>.大气污染防治资金绩效目标表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33、大气污染防治资金绩效目标表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88"/>
        <w:gridCol w:w="1792"/>
        <w:gridCol w:w="2082"/>
        <w:gridCol w:w="2707"/>
        <w:gridCol w:w="1444"/>
        <w:gridCol w:w="1698"/>
        <w:gridCol w:w="2026"/>
      </w:tblGrid>
      <w:tr w:rsidR="00CF6278" w:rsidRPr="00EE497E" w:rsidTr="00615849">
        <w:trPr>
          <w:trHeight w:val="397"/>
        </w:trPr>
        <w:tc>
          <w:tcPr>
            <w:tcW w:w="4273" w:type="pct"/>
            <w:gridSpan w:val="6"/>
            <w:tcBorders>
              <w:top w:val="single" w:sz="6" w:space="0" w:color="FFFFFF"/>
              <w:left w:val="single" w:sz="6" w:space="0" w:color="FFFFFF"/>
              <w:right w:val="single" w:sz="6" w:space="0" w:color="FFFFFF"/>
            </w:tcBorders>
            <w:shd w:val="clear" w:color="auto" w:fill="auto"/>
            <w:vAlign w:val="center"/>
          </w:tcPr>
          <w:p w:rsidR="00CF6278" w:rsidRPr="00EE497E" w:rsidRDefault="00CF6278" w:rsidP="00487293">
            <w:pPr>
              <w:spacing w:line="300" w:lineRule="exact"/>
              <w:jc w:val="left"/>
              <w:rPr>
                <w:rFonts w:ascii="方正书宋_GBK" w:eastAsia="方正书宋_GBK"/>
                <w:b/>
              </w:rPr>
            </w:pPr>
            <w:r w:rsidRPr="00EE497E">
              <w:rPr>
                <w:rFonts w:ascii="方正书宋_GBK" w:eastAsia="方正书宋_GBK"/>
                <w:b/>
              </w:rPr>
              <w:t>978009</w:t>
            </w:r>
            <w:r w:rsidRPr="00EE497E">
              <w:rPr>
                <w:rFonts w:ascii="方正书宋_GBK" w:eastAsia="方正书宋_GBK" w:hint="eastAsia"/>
                <w:b/>
              </w:rPr>
              <w:t>香河县平安街社区工作办公室</w:t>
            </w:r>
          </w:p>
        </w:tc>
        <w:tc>
          <w:tcPr>
            <w:tcW w:w="727" w:type="pct"/>
            <w:tcBorders>
              <w:top w:val="single" w:sz="6" w:space="0" w:color="FFFFFF"/>
              <w:left w:val="single" w:sz="6" w:space="0" w:color="FFFFFF"/>
              <w:right w:val="single" w:sz="6" w:space="0" w:color="FFFFFF"/>
            </w:tcBorders>
            <w:shd w:val="clear" w:color="auto" w:fill="auto"/>
            <w:vAlign w:val="center"/>
          </w:tcPr>
          <w:p w:rsidR="00CF6278" w:rsidRPr="00EE497E" w:rsidRDefault="00CF6278" w:rsidP="00487293">
            <w:pPr>
              <w:spacing w:line="300" w:lineRule="exact"/>
              <w:jc w:val="right"/>
              <w:rPr>
                <w:rFonts w:ascii="方正书宋_GBK" w:eastAsia="方正书宋_GBK"/>
              </w:rPr>
            </w:pPr>
            <w:r w:rsidRPr="00EE497E">
              <w:rPr>
                <w:rFonts w:ascii="方正书宋_GBK" w:eastAsia="方正书宋_GBK" w:hint="eastAsia"/>
              </w:rPr>
              <w:t>单位：万元</w:t>
            </w:r>
          </w:p>
        </w:tc>
      </w:tr>
      <w:tr w:rsidR="00CF6278" w:rsidRPr="00EE497E" w:rsidTr="00615849">
        <w:trPr>
          <w:trHeight w:val="369"/>
        </w:trPr>
        <w:tc>
          <w:tcPr>
            <w:tcW w:w="785"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项目编码</w:t>
            </w:r>
          </w:p>
        </w:tc>
        <w:tc>
          <w:tcPr>
            <w:tcW w:w="1390" w:type="pct"/>
            <w:gridSpan w:val="2"/>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1310242157ZNRGQK8FPM0</w:t>
            </w:r>
          </w:p>
        </w:tc>
        <w:tc>
          <w:tcPr>
            <w:tcW w:w="971"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项目名称</w:t>
            </w:r>
          </w:p>
        </w:tc>
        <w:tc>
          <w:tcPr>
            <w:tcW w:w="1853" w:type="pct"/>
            <w:gridSpan w:val="3"/>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大气污染防治资金</w:t>
            </w:r>
          </w:p>
        </w:tc>
      </w:tr>
      <w:tr w:rsidR="00CF6278" w:rsidRPr="00EE497E" w:rsidTr="00615849">
        <w:trPr>
          <w:trHeight w:val="369"/>
        </w:trPr>
        <w:tc>
          <w:tcPr>
            <w:tcW w:w="785" w:type="pct"/>
            <w:vMerge w:val="restar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预算规模及资金用途</w:t>
            </w:r>
          </w:p>
        </w:tc>
        <w:tc>
          <w:tcPr>
            <w:tcW w:w="643"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预算数</w:t>
            </w:r>
          </w:p>
        </w:tc>
        <w:tc>
          <w:tcPr>
            <w:tcW w:w="747"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20.00</w:t>
            </w:r>
          </w:p>
        </w:tc>
        <w:tc>
          <w:tcPr>
            <w:tcW w:w="971"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其中：财政资金</w:t>
            </w:r>
          </w:p>
        </w:tc>
        <w:tc>
          <w:tcPr>
            <w:tcW w:w="518"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20.00</w:t>
            </w:r>
          </w:p>
        </w:tc>
        <w:tc>
          <w:tcPr>
            <w:tcW w:w="608"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其他资金</w:t>
            </w:r>
          </w:p>
        </w:tc>
        <w:tc>
          <w:tcPr>
            <w:tcW w:w="727"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0</w:t>
            </w:r>
          </w:p>
        </w:tc>
      </w:tr>
      <w:tr w:rsidR="00CF6278" w:rsidRPr="00EE497E" w:rsidTr="00615849">
        <w:trPr>
          <w:trHeight w:val="369"/>
        </w:trPr>
        <w:tc>
          <w:tcPr>
            <w:tcW w:w="785" w:type="pct"/>
            <w:vMerge/>
            <w:shd w:val="clear" w:color="auto" w:fill="auto"/>
            <w:vAlign w:val="center"/>
          </w:tcPr>
          <w:p w:rsidR="00CF6278" w:rsidRPr="00EE497E" w:rsidRDefault="00CF6278" w:rsidP="00487293">
            <w:pPr>
              <w:spacing w:line="300" w:lineRule="exact"/>
              <w:jc w:val="left"/>
              <w:outlineLvl w:val="3"/>
            </w:pPr>
          </w:p>
        </w:tc>
        <w:tc>
          <w:tcPr>
            <w:tcW w:w="4215" w:type="pct"/>
            <w:gridSpan w:val="6"/>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用于社区范围内的垃圾、扬尘处理、化学污染物处理、空气净化、</w:t>
            </w:r>
            <w:proofErr w:type="gramStart"/>
            <w:r w:rsidRPr="00EE497E">
              <w:rPr>
                <w:rFonts w:ascii="方正书宋_GBK" w:eastAsia="方正书宋_GBK" w:hint="eastAsia"/>
              </w:rPr>
              <w:t>绿化绿植工程</w:t>
            </w:r>
            <w:proofErr w:type="gramEnd"/>
            <w:r w:rsidRPr="00EE497E">
              <w:rPr>
                <w:rFonts w:ascii="方正书宋_GBK" w:eastAsia="方正书宋_GBK" w:hint="eastAsia"/>
              </w:rPr>
              <w:t>、大气污染巡查等方面大气污染防治工作</w:t>
            </w:r>
          </w:p>
        </w:tc>
      </w:tr>
      <w:tr w:rsidR="00CF6278" w:rsidRPr="00EE497E" w:rsidTr="00615849">
        <w:trPr>
          <w:trHeight w:val="369"/>
        </w:trPr>
        <w:tc>
          <w:tcPr>
            <w:tcW w:w="785" w:type="pct"/>
            <w:vMerge w:val="restar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资金支出计划（</w:t>
            </w:r>
            <w:r w:rsidRPr="00EE497E">
              <w:rPr>
                <w:rFonts w:ascii="方正书宋_GBK" w:eastAsia="方正书宋_GBK"/>
                <w:b/>
              </w:rPr>
              <w:t>%</w:t>
            </w:r>
            <w:r w:rsidRPr="00EE497E">
              <w:rPr>
                <w:rFonts w:ascii="方正书宋_GBK" w:eastAsia="方正书宋_GBK" w:hint="eastAsia"/>
                <w:b/>
              </w:rPr>
              <w:t>）</w:t>
            </w:r>
          </w:p>
        </w:tc>
        <w:tc>
          <w:tcPr>
            <w:tcW w:w="1390" w:type="pct"/>
            <w:gridSpan w:val="2"/>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b/>
              </w:rPr>
              <w:t>3</w:t>
            </w:r>
            <w:r w:rsidRPr="00EE497E">
              <w:rPr>
                <w:rFonts w:ascii="方正书宋_GBK" w:eastAsia="方正书宋_GBK" w:hint="eastAsia"/>
                <w:b/>
              </w:rPr>
              <w:t>月底</w:t>
            </w:r>
          </w:p>
        </w:tc>
        <w:tc>
          <w:tcPr>
            <w:tcW w:w="971"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b/>
              </w:rPr>
              <w:t>6</w:t>
            </w:r>
            <w:r w:rsidRPr="00EE497E">
              <w:rPr>
                <w:rFonts w:ascii="方正书宋_GBK" w:eastAsia="方正书宋_GBK" w:hint="eastAsia"/>
                <w:b/>
              </w:rPr>
              <w:t>月底</w:t>
            </w:r>
          </w:p>
        </w:tc>
        <w:tc>
          <w:tcPr>
            <w:tcW w:w="518"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b/>
              </w:rPr>
              <w:t>10</w:t>
            </w:r>
            <w:r w:rsidRPr="00EE497E">
              <w:rPr>
                <w:rFonts w:ascii="方正书宋_GBK" w:eastAsia="方正书宋_GBK" w:hint="eastAsia"/>
                <w:b/>
              </w:rPr>
              <w:t>月底</w:t>
            </w:r>
          </w:p>
        </w:tc>
        <w:tc>
          <w:tcPr>
            <w:tcW w:w="1335" w:type="pct"/>
            <w:gridSpan w:val="2"/>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b/>
              </w:rPr>
              <w:t>12</w:t>
            </w:r>
            <w:r w:rsidRPr="00EE497E">
              <w:rPr>
                <w:rFonts w:ascii="方正书宋_GBK" w:eastAsia="方正书宋_GBK" w:hint="eastAsia"/>
                <w:b/>
              </w:rPr>
              <w:t>月底</w:t>
            </w:r>
          </w:p>
        </w:tc>
      </w:tr>
      <w:tr w:rsidR="00CF6278" w:rsidRPr="00EE497E" w:rsidTr="00615849">
        <w:trPr>
          <w:trHeight w:val="369"/>
        </w:trPr>
        <w:tc>
          <w:tcPr>
            <w:tcW w:w="785" w:type="pct"/>
            <w:vMerge/>
            <w:tcBorders>
              <w:bottom w:val="single" w:sz="6" w:space="0" w:color="000000"/>
            </w:tcBorders>
            <w:shd w:val="clear" w:color="auto" w:fill="auto"/>
            <w:vAlign w:val="center"/>
          </w:tcPr>
          <w:p w:rsidR="00CF6278" w:rsidRPr="00EE497E" w:rsidRDefault="00CF6278" w:rsidP="00487293">
            <w:pPr>
              <w:spacing w:line="300" w:lineRule="exact"/>
              <w:jc w:val="left"/>
              <w:outlineLvl w:val="3"/>
            </w:pPr>
          </w:p>
        </w:tc>
        <w:tc>
          <w:tcPr>
            <w:tcW w:w="1390" w:type="pct"/>
            <w:gridSpan w:val="2"/>
            <w:tcBorders>
              <w:bottom w:val="single" w:sz="6" w:space="0" w:color="000000"/>
            </w:tcBorders>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rPr>
              <w:t>30.00%</w:t>
            </w:r>
          </w:p>
        </w:tc>
        <w:tc>
          <w:tcPr>
            <w:tcW w:w="971" w:type="pct"/>
            <w:tcBorders>
              <w:bottom w:val="single" w:sz="6" w:space="0" w:color="000000"/>
            </w:tcBorders>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rPr>
              <w:t>50.00%</w:t>
            </w:r>
          </w:p>
        </w:tc>
        <w:tc>
          <w:tcPr>
            <w:tcW w:w="518" w:type="pct"/>
            <w:tcBorders>
              <w:bottom w:val="single" w:sz="6" w:space="0" w:color="000000"/>
            </w:tcBorders>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rPr>
              <w:t>80.00%</w:t>
            </w:r>
          </w:p>
        </w:tc>
        <w:tc>
          <w:tcPr>
            <w:tcW w:w="1335" w:type="pct"/>
            <w:gridSpan w:val="2"/>
            <w:tcBorders>
              <w:bottom w:val="single" w:sz="6" w:space="0" w:color="000000"/>
            </w:tcBorders>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rPr>
              <w:t>100.00%</w:t>
            </w:r>
          </w:p>
        </w:tc>
      </w:tr>
      <w:tr w:rsidR="00CF6278" w:rsidRPr="00EE497E" w:rsidTr="00615849">
        <w:trPr>
          <w:trHeight w:val="369"/>
        </w:trPr>
        <w:tc>
          <w:tcPr>
            <w:tcW w:w="785" w:type="pct"/>
            <w:tcBorders>
              <w:bottom w:val="nil"/>
            </w:tcBorders>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绩效目标</w:t>
            </w:r>
          </w:p>
        </w:tc>
        <w:tc>
          <w:tcPr>
            <w:tcW w:w="4215" w:type="pct"/>
            <w:gridSpan w:val="6"/>
            <w:tcBorders>
              <w:bottom w:val="nil"/>
            </w:tcBorders>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1.</w:t>
            </w:r>
            <w:r w:rsidRPr="00EE497E">
              <w:rPr>
                <w:rFonts w:ascii="方正书宋_GBK" w:eastAsia="方正书宋_GBK" w:hint="eastAsia"/>
              </w:rPr>
              <w:t>工作顺利进行</w:t>
            </w:r>
          </w:p>
          <w:p w:rsidR="00CF6278" w:rsidRPr="00EE497E" w:rsidRDefault="00CF6278" w:rsidP="00487293">
            <w:pPr>
              <w:spacing w:line="300" w:lineRule="exact"/>
              <w:jc w:val="left"/>
              <w:rPr>
                <w:rFonts w:ascii="方正书宋_GBK" w:eastAsia="方正书宋_GBK"/>
              </w:rPr>
            </w:pPr>
            <w:r w:rsidRPr="00EE497E">
              <w:rPr>
                <w:rFonts w:ascii="方正书宋_GBK" w:eastAsia="方正书宋_GBK"/>
              </w:rPr>
              <w:t>2.</w:t>
            </w:r>
            <w:r w:rsidRPr="00EE497E">
              <w:rPr>
                <w:rFonts w:ascii="方正书宋_GBK" w:eastAsia="方正书宋_GBK" w:hint="eastAsia"/>
              </w:rPr>
              <w:t>大气防治工作达标</w:t>
            </w:r>
          </w:p>
        </w:tc>
      </w:tr>
    </w:tbl>
    <w:p w:rsidR="00CF6278" w:rsidRPr="00EE497E" w:rsidRDefault="00CF6278" w:rsidP="00CF6278">
      <w:pPr>
        <w:spacing w:line="14" w:lineRule="exact"/>
        <w:jc w:val="center"/>
        <w:rPr>
          <w:rFonts w:ascii="Times New Roman" w:hAnsi="宋体"/>
        </w:rPr>
      </w:pPr>
      <w:r w:rsidRPr="00EE497E">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8"/>
        <w:gridCol w:w="1932"/>
        <w:gridCol w:w="1745"/>
        <w:gridCol w:w="6283"/>
        <w:gridCol w:w="1238"/>
        <w:gridCol w:w="1561"/>
      </w:tblGrid>
      <w:tr w:rsidR="00CF6278" w:rsidRPr="00EE497E" w:rsidTr="00615849">
        <w:trPr>
          <w:cantSplit/>
          <w:trHeight w:val="397"/>
          <w:tblHeader/>
        </w:trPr>
        <w:tc>
          <w:tcPr>
            <w:tcW w:w="423"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一级指标</w:t>
            </w:r>
          </w:p>
        </w:tc>
        <w:tc>
          <w:tcPr>
            <w:tcW w:w="693"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二级指标</w:t>
            </w:r>
          </w:p>
        </w:tc>
        <w:tc>
          <w:tcPr>
            <w:tcW w:w="626"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三级指标</w:t>
            </w:r>
          </w:p>
        </w:tc>
        <w:tc>
          <w:tcPr>
            <w:tcW w:w="2254"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绩效指标描述</w:t>
            </w:r>
          </w:p>
        </w:tc>
        <w:tc>
          <w:tcPr>
            <w:tcW w:w="444"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指标值</w:t>
            </w:r>
          </w:p>
        </w:tc>
        <w:tc>
          <w:tcPr>
            <w:tcW w:w="560" w:type="pct"/>
            <w:shd w:val="clear" w:color="auto" w:fill="auto"/>
            <w:vAlign w:val="center"/>
          </w:tcPr>
          <w:p w:rsidR="00CF6278" w:rsidRPr="00EE497E" w:rsidRDefault="00CF6278" w:rsidP="00487293">
            <w:pPr>
              <w:spacing w:line="300" w:lineRule="exact"/>
              <w:jc w:val="center"/>
              <w:rPr>
                <w:rFonts w:ascii="方正书宋_GBK" w:eastAsia="方正书宋_GBK"/>
                <w:b/>
              </w:rPr>
            </w:pPr>
            <w:r w:rsidRPr="00EE497E">
              <w:rPr>
                <w:rFonts w:ascii="方正书宋_GBK" w:eastAsia="方正书宋_GBK" w:hint="eastAsia"/>
                <w:b/>
              </w:rPr>
              <w:t>指标值确定依据</w:t>
            </w:r>
          </w:p>
        </w:tc>
      </w:tr>
      <w:tr w:rsidR="00CF6278" w:rsidRPr="00EE497E" w:rsidTr="00615849">
        <w:trPr>
          <w:cantSplit/>
          <w:trHeight w:val="369"/>
        </w:trPr>
        <w:tc>
          <w:tcPr>
            <w:tcW w:w="423" w:type="pct"/>
            <w:vMerge w:val="restart"/>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hint="eastAsia"/>
              </w:rPr>
              <w:t>产出指标</w:t>
            </w: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数量指标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环境清理数量</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无物业小区环境清理数量</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12</w:t>
            </w:r>
            <w:r w:rsidRPr="00EE497E">
              <w:rPr>
                <w:rFonts w:ascii="方正书宋_GBK" w:eastAsia="方正书宋_GBK" w:hint="eastAsia"/>
              </w:rPr>
              <w:t>次</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登记记录</w:t>
            </w:r>
          </w:p>
        </w:tc>
      </w:tr>
      <w:tr w:rsidR="00CF6278" w:rsidRPr="00EE497E" w:rsidTr="00615849">
        <w:trPr>
          <w:cantSplit/>
          <w:trHeight w:val="369"/>
        </w:trPr>
        <w:tc>
          <w:tcPr>
            <w:tcW w:w="423" w:type="pct"/>
            <w:vMerge/>
            <w:shd w:val="clear" w:color="auto" w:fill="auto"/>
            <w:vAlign w:val="center"/>
          </w:tcPr>
          <w:p w:rsidR="00CF6278" w:rsidRPr="00EE497E" w:rsidRDefault="00CF6278" w:rsidP="00487293">
            <w:pPr>
              <w:spacing w:line="300" w:lineRule="exact"/>
              <w:jc w:val="center"/>
              <w:rPr>
                <w:rFonts w:ascii="方正书宋_GBK" w:eastAsia="方正书宋_GBK"/>
              </w:rPr>
            </w:pP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质量指标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辖区环境达标率</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辖区环境达标率</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80</w:t>
            </w:r>
            <w:r w:rsidRPr="00EE497E">
              <w:rPr>
                <w:rFonts w:ascii="方正书宋_GBK" w:eastAsia="方正书宋_GBK" w:hint="eastAsia"/>
              </w:rPr>
              <w:t>百分比</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考核要求</w:t>
            </w:r>
          </w:p>
        </w:tc>
      </w:tr>
      <w:tr w:rsidR="00CF6278" w:rsidRPr="00EE497E" w:rsidTr="00615849">
        <w:trPr>
          <w:cantSplit/>
          <w:trHeight w:val="369"/>
        </w:trPr>
        <w:tc>
          <w:tcPr>
            <w:tcW w:w="423" w:type="pct"/>
            <w:vMerge/>
            <w:shd w:val="clear" w:color="auto" w:fill="auto"/>
            <w:vAlign w:val="center"/>
          </w:tcPr>
          <w:p w:rsidR="00CF6278" w:rsidRPr="00EE497E" w:rsidRDefault="00CF6278" w:rsidP="00487293">
            <w:pPr>
              <w:spacing w:line="300" w:lineRule="exact"/>
              <w:jc w:val="center"/>
              <w:rPr>
                <w:rFonts w:ascii="方正书宋_GBK" w:eastAsia="方正书宋_GBK"/>
              </w:rPr>
            </w:pP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时效指标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完成率</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按照要求和计划完成研究任务的项目在所有立项项目中的比例（百分比）</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90</w:t>
            </w:r>
            <w:r w:rsidRPr="00EE497E">
              <w:rPr>
                <w:rFonts w:ascii="方正书宋_GBK" w:eastAsia="方正书宋_GBK" w:hint="eastAsia"/>
              </w:rPr>
              <w:t>百分比</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工作计划</w:t>
            </w:r>
          </w:p>
        </w:tc>
      </w:tr>
      <w:tr w:rsidR="00CF6278" w:rsidRPr="00EE497E" w:rsidTr="00615849">
        <w:trPr>
          <w:cantSplit/>
          <w:trHeight w:val="369"/>
        </w:trPr>
        <w:tc>
          <w:tcPr>
            <w:tcW w:w="423" w:type="pct"/>
            <w:vMerge/>
            <w:shd w:val="clear" w:color="auto" w:fill="auto"/>
            <w:vAlign w:val="center"/>
          </w:tcPr>
          <w:p w:rsidR="00CF6278" w:rsidRPr="00EE497E" w:rsidRDefault="00CF6278" w:rsidP="00487293">
            <w:pPr>
              <w:spacing w:line="300" w:lineRule="exact"/>
              <w:jc w:val="center"/>
              <w:rPr>
                <w:rFonts w:ascii="方正书宋_GBK" w:eastAsia="方正书宋_GBK"/>
              </w:rPr>
            </w:pP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成本指标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按预算资金完成率</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按预算资金完成率</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80</w:t>
            </w:r>
            <w:r w:rsidRPr="00EE497E">
              <w:rPr>
                <w:rFonts w:ascii="方正书宋_GBK" w:eastAsia="方正书宋_GBK" w:hint="eastAsia"/>
              </w:rPr>
              <w:t>百分比</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实际工作</w:t>
            </w:r>
          </w:p>
        </w:tc>
      </w:tr>
      <w:tr w:rsidR="00CF6278" w:rsidRPr="00EE497E" w:rsidTr="00615849">
        <w:trPr>
          <w:cantSplit/>
          <w:trHeight w:val="369"/>
        </w:trPr>
        <w:tc>
          <w:tcPr>
            <w:tcW w:w="423" w:type="pct"/>
            <w:vMerge w:val="restart"/>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hint="eastAsia"/>
              </w:rPr>
              <w:t>效益指标</w:t>
            </w: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社会效益指标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工程验收合格率</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按照要求和计划工程验收合格的项目在所有项目中的比例（百分比）</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90</w:t>
            </w:r>
            <w:r w:rsidRPr="00EE497E">
              <w:rPr>
                <w:rFonts w:ascii="方正书宋_GBK" w:eastAsia="方正书宋_GBK" w:hint="eastAsia"/>
              </w:rPr>
              <w:t>百分比</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工作计划</w:t>
            </w:r>
          </w:p>
        </w:tc>
      </w:tr>
      <w:tr w:rsidR="00CF6278" w:rsidRPr="00EE497E" w:rsidTr="00615849">
        <w:trPr>
          <w:cantSplit/>
          <w:trHeight w:val="369"/>
        </w:trPr>
        <w:tc>
          <w:tcPr>
            <w:tcW w:w="423" w:type="pct"/>
            <w:vMerge/>
            <w:shd w:val="clear" w:color="auto" w:fill="auto"/>
            <w:vAlign w:val="center"/>
          </w:tcPr>
          <w:p w:rsidR="00CF6278" w:rsidRPr="00EE497E" w:rsidRDefault="00CF6278" w:rsidP="00487293">
            <w:pPr>
              <w:spacing w:line="300" w:lineRule="exact"/>
              <w:jc w:val="center"/>
              <w:rPr>
                <w:rFonts w:ascii="方正书宋_GBK" w:eastAsia="方正书宋_GBK"/>
              </w:rPr>
            </w:pP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可持续影响指标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防治工作的持续性</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防治工作的时长</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1</w:t>
            </w:r>
            <w:r w:rsidRPr="00EE497E">
              <w:rPr>
                <w:rFonts w:ascii="方正书宋_GBK" w:eastAsia="方正书宋_GBK" w:hint="eastAsia"/>
              </w:rPr>
              <w:t>年</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工作计划</w:t>
            </w:r>
          </w:p>
        </w:tc>
      </w:tr>
      <w:tr w:rsidR="00CF6278" w:rsidRPr="00EE497E" w:rsidTr="00615849">
        <w:trPr>
          <w:cantSplit/>
          <w:trHeight w:val="369"/>
        </w:trPr>
        <w:tc>
          <w:tcPr>
            <w:tcW w:w="423" w:type="pct"/>
            <w:shd w:val="clear" w:color="auto" w:fill="auto"/>
            <w:vAlign w:val="center"/>
          </w:tcPr>
          <w:p w:rsidR="00CF6278" w:rsidRPr="00EE497E" w:rsidRDefault="00CF6278" w:rsidP="00487293">
            <w:pPr>
              <w:spacing w:line="300" w:lineRule="exact"/>
              <w:jc w:val="center"/>
              <w:rPr>
                <w:rFonts w:ascii="方正书宋_GBK" w:eastAsia="方正书宋_GBK"/>
              </w:rPr>
            </w:pPr>
            <w:r w:rsidRPr="00EE497E">
              <w:rPr>
                <w:rFonts w:ascii="方正书宋_GBK" w:eastAsia="方正书宋_GBK" w:hint="eastAsia"/>
              </w:rPr>
              <w:t>满意度指标</w:t>
            </w:r>
          </w:p>
        </w:tc>
        <w:tc>
          <w:tcPr>
            <w:tcW w:w="693"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服务对象满意度指标</w:t>
            </w:r>
          </w:p>
        </w:tc>
        <w:tc>
          <w:tcPr>
            <w:tcW w:w="626"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群众满意度</w:t>
            </w:r>
          </w:p>
        </w:tc>
        <w:tc>
          <w:tcPr>
            <w:tcW w:w="225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群众满意数量占总数的比例。</w:t>
            </w:r>
          </w:p>
        </w:tc>
        <w:tc>
          <w:tcPr>
            <w:tcW w:w="444"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w:t>
            </w:r>
            <w:r w:rsidRPr="00EE497E">
              <w:rPr>
                <w:rFonts w:ascii="方正书宋_GBK" w:eastAsia="方正书宋_GBK"/>
              </w:rPr>
              <w:t>80%</w:t>
            </w:r>
          </w:p>
        </w:tc>
        <w:tc>
          <w:tcPr>
            <w:tcW w:w="560" w:type="pct"/>
            <w:shd w:val="clear" w:color="auto" w:fill="auto"/>
            <w:vAlign w:val="center"/>
          </w:tcPr>
          <w:p w:rsidR="00CF6278" w:rsidRPr="00EE497E" w:rsidRDefault="00CF6278" w:rsidP="00487293">
            <w:pPr>
              <w:spacing w:line="300" w:lineRule="exact"/>
              <w:jc w:val="left"/>
              <w:rPr>
                <w:rFonts w:ascii="方正书宋_GBK" w:eastAsia="方正书宋_GBK"/>
              </w:rPr>
            </w:pPr>
            <w:r w:rsidRPr="00EE497E">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A8301F" w:rsidRDefault="00CF6278" w:rsidP="00CF6278">
      <w:pPr>
        <w:ind w:firstLineChars="200" w:firstLine="562"/>
        <w:jc w:val="left"/>
        <w:outlineLvl w:val="3"/>
        <w:rPr>
          <w:rFonts w:ascii="Times New Roman" w:hAnsi="宋体"/>
          <w:b/>
          <w:sz w:val="28"/>
        </w:rPr>
      </w:pPr>
      <w:bookmarkStart w:id="1" w:name="_Toc71796507"/>
      <w:r w:rsidRPr="00A8301F">
        <w:rPr>
          <w:rFonts w:ascii="方正仿宋_GBK" w:eastAsia="方正仿宋_GBK" w:hint="eastAsia"/>
          <w:b/>
          <w:sz w:val="28"/>
        </w:rPr>
        <w:t>3.办公设备购置资金绩效目标表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34、办公设备购置资金绩效目标表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A8301F"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A8301F" w:rsidRDefault="00CF6278" w:rsidP="00487293">
            <w:pPr>
              <w:spacing w:line="300" w:lineRule="exact"/>
              <w:jc w:val="left"/>
              <w:rPr>
                <w:rFonts w:ascii="方正书宋_GBK" w:eastAsia="方正书宋_GBK"/>
                <w:b/>
              </w:rPr>
            </w:pPr>
            <w:r w:rsidRPr="00A8301F">
              <w:rPr>
                <w:rFonts w:ascii="方正书宋_GBK" w:eastAsia="方正书宋_GBK"/>
                <w:b/>
              </w:rPr>
              <w:t>978009</w:t>
            </w:r>
            <w:r w:rsidRPr="00A8301F">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A8301F" w:rsidRDefault="00CF6278" w:rsidP="00487293">
            <w:pPr>
              <w:spacing w:line="300" w:lineRule="exact"/>
              <w:jc w:val="right"/>
              <w:rPr>
                <w:rFonts w:ascii="方正书宋_GBK" w:eastAsia="方正书宋_GBK"/>
              </w:rPr>
            </w:pPr>
            <w:r w:rsidRPr="00A8301F">
              <w:rPr>
                <w:rFonts w:ascii="方正书宋_GBK" w:eastAsia="方正书宋_GBK" w:hint="eastAsia"/>
              </w:rPr>
              <w:t>单位：万元</w:t>
            </w:r>
          </w:p>
        </w:tc>
      </w:tr>
      <w:tr w:rsidR="00CF6278" w:rsidRPr="00A8301F" w:rsidTr="00615849">
        <w:trPr>
          <w:trHeight w:val="369"/>
        </w:trPr>
        <w:tc>
          <w:tcPr>
            <w:tcW w:w="602"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项目编码</w:t>
            </w:r>
          </w:p>
        </w:tc>
        <w:tc>
          <w:tcPr>
            <w:tcW w:w="1280" w:type="pct"/>
            <w:gridSpan w:val="2"/>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131024216NXH9ZD0SSXO2</w:t>
            </w:r>
          </w:p>
        </w:tc>
        <w:tc>
          <w:tcPr>
            <w:tcW w:w="843"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项目名称</w:t>
            </w:r>
          </w:p>
        </w:tc>
        <w:tc>
          <w:tcPr>
            <w:tcW w:w="2274" w:type="pct"/>
            <w:gridSpan w:val="3"/>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办公设备购置资金</w:t>
            </w:r>
          </w:p>
        </w:tc>
      </w:tr>
      <w:tr w:rsidR="00CF6278" w:rsidRPr="00A8301F" w:rsidTr="00615849">
        <w:trPr>
          <w:trHeight w:val="369"/>
        </w:trPr>
        <w:tc>
          <w:tcPr>
            <w:tcW w:w="602" w:type="pct"/>
            <w:vMerge w:val="restar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预算规模及资金用途</w:t>
            </w:r>
          </w:p>
        </w:tc>
        <w:tc>
          <w:tcPr>
            <w:tcW w:w="602"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预算数</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20.00</w:t>
            </w:r>
          </w:p>
        </w:tc>
        <w:tc>
          <w:tcPr>
            <w:tcW w:w="843"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其中：财政资金</w:t>
            </w:r>
          </w:p>
        </w:tc>
        <w:tc>
          <w:tcPr>
            <w:tcW w:w="693"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20.00</w:t>
            </w:r>
          </w:p>
        </w:tc>
        <w:tc>
          <w:tcPr>
            <w:tcW w:w="678"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其他资金</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0</w:t>
            </w:r>
          </w:p>
        </w:tc>
      </w:tr>
      <w:tr w:rsidR="00CF6278" w:rsidRPr="00A8301F" w:rsidTr="00615849">
        <w:trPr>
          <w:trHeight w:val="369"/>
        </w:trPr>
        <w:tc>
          <w:tcPr>
            <w:tcW w:w="602" w:type="pct"/>
            <w:vMerge/>
            <w:shd w:val="clear" w:color="auto" w:fill="auto"/>
            <w:vAlign w:val="center"/>
          </w:tcPr>
          <w:p w:rsidR="00CF6278" w:rsidRPr="00A8301F" w:rsidRDefault="00CF6278" w:rsidP="00487293">
            <w:pPr>
              <w:spacing w:line="300" w:lineRule="exact"/>
              <w:jc w:val="left"/>
              <w:outlineLvl w:val="3"/>
            </w:pPr>
          </w:p>
        </w:tc>
        <w:tc>
          <w:tcPr>
            <w:tcW w:w="4398" w:type="pct"/>
            <w:gridSpan w:val="6"/>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用于购置并按财务会计制度规定纳入固定资产核算范围的办公家具和办公设备的支出</w:t>
            </w:r>
          </w:p>
        </w:tc>
      </w:tr>
      <w:tr w:rsidR="00CF6278" w:rsidRPr="00A8301F" w:rsidTr="00615849">
        <w:trPr>
          <w:trHeight w:val="369"/>
        </w:trPr>
        <w:tc>
          <w:tcPr>
            <w:tcW w:w="602" w:type="pct"/>
            <w:vMerge w:val="restar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资金支出计划（</w:t>
            </w:r>
            <w:r w:rsidRPr="00A8301F">
              <w:rPr>
                <w:rFonts w:ascii="方正书宋_GBK" w:eastAsia="方正书宋_GBK"/>
                <w:b/>
              </w:rPr>
              <w:t>%</w:t>
            </w:r>
            <w:r w:rsidRPr="00A8301F">
              <w:rPr>
                <w:rFonts w:ascii="方正书宋_GBK" w:eastAsia="方正书宋_GBK" w:hint="eastAsia"/>
                <w:b/>
              </w:rPr>
              <w:t>）</w:t>
            </w:r>
          </w:p>
        </w:tc>
        <w:tc>
          <w:tcPr>
            <w:tcW w:w="1280" w:type="pct"/>
            <w:gridSpan w:val="2"/>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b/>
              </w:rPr>
              <w:t>3</w:t>
            </w:r>
            <w:r w:rsidRPr="00A8301F">
              <w:rPr>
                <w:rFonts w:ascii="方正书宋_GBK" w:eastAsia="方正书宋_GBK" w:hint="eastAsia"/>
                <w:b/>
              </w:rPr>
              <w:t>月底</w:t>
            </w:r>
          </w:p>
        </w:tc>
        <w:tc>
          <w:tcPr>
            <w:tcW w:w="843"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b/>
              </w:rPr>
              <w:t>6</w:t>
            </w:r>
            <w:r w:rsidRPr="00A8301F">
              <w:rPr>
                <w:rFonts w:ascii="方正书宋_GBK" w:eastAsia="方正书宋_GBK" w:hint="eastAsia"/>
                <w:b/>
              </w:rPr>
              <w:t>月底</w:t>
            </w:r>
          </w:p>
        </w:tc>
        <w:tc>
          <w:tcPr>
            <w:tcW w:w="693"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b/>
              </w:rPr>
              <w:t>10</w:t>
            </w:r>
            <w:r w:rsidRPr="00A8301F">
              <w:rPr>
                <w:rFonts w:ascii="方正书宋_GBK" w:eastAsia="方正书宋_GBK" w:hint="eastAsia"/>
                <w:b/>
              </w:rPr>
              <w:t>月底</w:t>
            </w:r>
          </w:p>
        </w:tc>
        <w:tc>
          <w:tcPr>
            <w:tcW w:w="1581" w:type="pct"/>
            <w:gridSpan w:val="2"/>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b/>
              </w:rPr>
              <w:t>12</w:t>
            </w:r>
            <w:r w:rsidRPr="00A8301F">
              <w:rPr>
                <w:rFonts w:ascii="方正书宋_GBK" w:eastAsia="方正书宋_GBK" w:hint="eastAsia"/>
                <w:b/>
              </w:rPr>
              <w:t>月底</w:t>
            </w:r>
          </w:p>
        </w:tc>
      </w:tr>
      <w:tr w:rsidR="00CF6278" w:rsidRPr="00A8301F" w:rsidTr="00615849">
        <w:trPr>
          <w:trHeight w:val="369"/>
        </w:trPr>
        <w:tc>
          <w:tcPr>
            <w:tcW w:w="602" w:type="pct"/>
            <w:vMerge/>
            <w:tcBorders>
              <w:bottom w:val="single" w:sz="6" w:space="0" w:color="000000"/>
            </w:tcBorders>
            <w:shd w:val="clear" w:color="auto" w:fill="auto"/>
            <w:vAlign w:val="center"/>
          </w:tcPr>
          <w:p w:rsidR="00CF6278" w:rsidRPr="00A8301F"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rPr>
              <w:t>30.00%</w:t>
            </w:r>
          </w:p>
        </w:tc>
        <w:tc>
          <w:tcPr>
            <w:tcW w:w="843" w:type="pct"/>
            <w:tcBorders>
              <w:bottom w:val="single" w:sz="6" w:space="0" w:color="000000"/>
            </w:tcBorders>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rPr>
              <w:t>50.00%</w:t>
            </w:r>
          </w:p>
        </w:tc>
        <w:tc>
          <w:tcPr>
            <w:tcW w:w="693" w:type="pct"/>
            <w:tcBorders>
              <w:bottom w:val="single" w:sz="6" w:space="0" w:color="000000"/>
            </w:tcBorders>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rPr>
              <w:t>100.00%</w:t>
            </w:r>
          </w:p>
        </w:tc>
      </w:tr>
      <w:tr w:rsidR="00CF6278" w:rsidRPr="00A8301F" w:rsidTr="00615849">
        <w:trPr>
          <w:trHeight w:val="369"/>
        </w:trPr>
        <w:tc>
          <w:tcPr>
            <w:tcW w:w="602" w:type="pct"/>
            <w:tcBorders>
              <w:bottom w:val="nil"/>
            </w:tcBorders>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1.</w:t>
            </w:r>
            <w:r w:rsidRPr="00A8301F">
              <w:rPr>
                <w:rFonts w:ascii="方正书宋_GBK" w:eastAsia="方正书宋_GBK" w:hint="eastAsia"/>
              </w:rPr>
              <w:t>保证单位正常运转</w:t>
            </w:r>
          </w:p>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2.</w:t>
            </w:r>
            <w:r w:rsidRPr="00A8301F">
              <w:rPr>
                <w:rFonts w:ascii="方正书宋_GBK" w:eastAsia="方正书宋_GBK" w:hint="eastAsia"/>
              </w:rPr>
              <w:t>保证工作顺利进行</w:t>
            </w:r>
          </w:p>
        </w:tc>
      </w:tr>
    </w:tbl>
    <w:p w:rsidR="00CF6278" w:rsidRPr="00A8301F" w:rsidRDefault="00CF6278" w:rsidP="00CF6278">
      <w:pPr>
        <w:spacing w:line="14" w:lineRule="exact"/>
        <w:jc w:val="center"/>
        <w:rPr>
          <w:rFonts w:ascii="Times New Roman" w:hAnsi="宋体"/>
        </w:rPr>
      </w:pPr>
      <w:r w:rsidRPr="00A8301F">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A8301F" w:rsidTr="00615849">
        <w:trPr>
          <w:cantSplit/>
          <w:trHeight w:val="397"/>
          <w:tblHeader/>
        </w:trPr>
        <w:tc>
          <w:tcPr>
            <w:tcW w:w="602"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一级指标</w:t>
            </w:r>
          </w:p>
        </w:tc>
        <w:tc>
          <w:tcPr>
            <w:tcW w:w="602"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二级指标</w:t>
            </w:r>
          </w:p>
        </w:tc>
        <w:tc>
          <w:tcPr>
            <w:tcW w:w="678"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三级指标</w:t>
            </w:r>
          </w:p>
        </w:tc>
        <w:tc>
          <w:tcPr>
            <w:tcW w:w="1536"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绩效指标描述</w:t>
            </w:r>
          </w:p>
        </w:tc>
        <w:tc>
          <w:tcPr>
            <w:tcW w:w="678"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指标值</w:t>
            </w:r>
          </w:p>
        </w:tc>
        <w:tc>
          <w:tcPr>
            <w:tcW w:w="904" w:type="pct"/>
            <w:shd w:val="clear" w:color="auto" w:fill="auto"/>
            <w:vAlign w:val="center"/>
          </w:tcPr>
          <w:p w:rsidR="00CF6278" w:rsidRPr="00A8301F" w:rsidRDefault="00CF6278" w:rsidP="00487293">
            <w:pPr>
              <w:spacing w:line="300" w:lineRule="exact"/>
              <w:jc w:val="center"/>
              <w:rPr>
                <w:rFonts w:ascii="方正书宋_GBK" w:eastAsia="方正书宋_GBK"/>
                <w:b/>
              </w:rPr>
            </w:pPr>
            <w:r w:rsidRPr="00A8301F">
              <w:rPr>
                <w:rFonts w:ascii="方正书宋_GBK" w:eastAsia="方正书宋_GBK" w:hint="eastAsia"/>
                <w:b/>
              </w:rPr>
              <w:t>指标值确定依据</w:t>
            </w:r>
          </w:p>
        </w:tc>
      </w:tr>
      <w:tr w:rsidR="00CF6278" w:rsidRPr="00A8301F" w:rsidTr="00615849">
        <w:trPr>
          <w:cantSplit/>
          <w:trHeight w:val="369"/>
        </w:trPr>
        <w:tc>
          <w:tcPr>
            <w:tcW w:w="602" w:type="pct"/>
            <w:vMerge w:val="restart"/>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hint="eastAsia"/>
              </w:rPr>
              <w:t>产出指标</w:t>
            </w: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数量指标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服务数量</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服务场所数量</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w:t>
            </w:r>
            <w:r w:rsidRPr="00A8301F">
              <w:rPr>
                <w:rFonts w:ascii="方正书宋_GBK" w:eastAsia="方正书宋_GBK"/>
              </w:rPr>
              <w:t>5</w:t>
            </w:r>
            <w:r w:rsidRPr="00A8301F">
              <w:rPr>
                <w:rFonts w:ascii="方正书宋_GBK" w:eastAsia="方正书宋_GBK" w:hint="eastAsia"/>
              </w:rPr>
              <w:t>个</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实际情况</w:t>
            </w:r>
          </w:p>
        </w:tc>
      </w:tr>
      <w:tr w:rsidR="00CF6278" w:rsidRPr="00A8301F" w:rsidTr="00615849">
        <w:trPr>
          <w:cantSplit/>
          <w:trHeight w:val="369"/>
        </w:trPr>
        <w:tc>
          <w:tcPr>
            <w:tcW w:w="602" w:type="pct"/>
            <w:vMerge/>
            <w:shd w:val="clear" w:color="auto" w:fill="auto"/>
            <w:vAlign w:val="center"/>
          </w:tcPr>
          <w:p w:rsidR="00CF6278" w:rsidRPr="00A830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质量指标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执行率</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预算执行率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w:t>
            </w:r>
            <w:r w:rsidRPr="00A8301F">
              <w:rPr>
                <w:rFonts w:ascii="方正书宋_GBK" w:eastAsia="方正书宋_GBK"/>
              </w:rPr>
              <w:t>90</w:t>
            </w:r>
            <w:r w:rsidRPr="00A8301F">
              <w:rPr>
                <w:rFonts w:ascii="方正书宋_GBK" w:eastAsia="方正书宋_GBK" w:hint="eastAsia"/>
              </w:rPr>
              <w:t>比率</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实际情况</w:t>
            </w:r>
          </w:p>
        </w:tc>
      </w:tr>
      <w:tr w:rsidR="00CF6278" w:rsidRPr="00A8301F" w:rsidTr="00615849">
        <w:trPr>
          <w:cantSplit/>
          <w:trHeight w:val="369"/>
        </w:trPr>
        <w:tc>
          <w:tcPr>
            <w:tcW w:w="602" w:type="pct"/>
            <w:vMerge/>
            <w:shd w:val="clear" w:color="auto" w:fill="auto"/>
            <w:vAlign w:val="center"/>
          </w:tcPr>
          <w:p w:rsidR="00CF6278" w:rsidRPr="00A830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时效指标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支出时间</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支出时限</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12</w:t>
            </w:r>
            <w:r w:rsidRPr="00A8301F">
              <w:rPr>
                <w:rFonts w:ascii="方正书宋_GBK" w:eastAsia="方正书宋_GBK" w:hint="eastAsia"/>
              </w:rPr>
              <w:t>月</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实际情况</w:t>
            </w:r>
          </w:p>
        </w:tc>
      </w:tr>
      <w:tr w:rsidR="00CF6278" w:rsidRPr="00A8301F" w:rsidTr="00615849">
        <w:trPr>
          <w:cantSplit/>
          <w:trHeight w:val="369"/>
        </w:trPr>
        <w:tc>
          <w:tcPr>
            <w:tcW w:w="602" w:type="pct"/>
            <w:vMerge/>
            <w:shd w:val="clear" w:color="auto" w:fill="auto"/>
            <w:vAlign w:val="center"/>
          </w:tcPr>
          <w:p w:rsidR="00CF6278" w:rsidRPr="00A830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成本指标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支付金额</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支付的经费金额</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w:t>
            </w:r>
            <w:r w:rsidRPr="00A8301F">
              <w:rPr>
                <w:rFonts w:ascii="方正书宋_GBK" w:eastAsia="方正书宋_GBK"/>
              </w:rPr>
              <w:t>20</w:t>
            </w:r>
            <w:r w:rsidRPr="00A8301F">
              <w:rPr>
                <w:rFonts w:ascii="方正书宋_GBK" w:eastAsia="方正书宋_GBK" w:hint="eastAsia"/>
              </w:rPr>
              <w:t>万元</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实际情况</w:t>
            </w:r>
          </w:p>
        </w:tc>
      </w:tr>
      <w:tr w:rsidR="00CF6278" w:rsidRPr="00A8301F" w:rsidTr="00615849">
        <w:trPr>
          <w:cantSplit/>
          <w:trHeight w:val="369"/>
        </w:trPr>
        <w:tc>
          <w:tcPr>
            <w:tcW w:w="602" w:type="pct"/>
            <w:vMerge w:val="restart"/>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hint="eastAsia"/>
              </w:rPr>
              <w:t>效益指标</w:t>
            </w: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社会效益指标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办结率</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群众事务办结率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&lt;90</w:t>
            </w:r>
            <w:r w:rsidRPr="00A8301F">
              <w:rPr>
                <w:rFonts w:ascii="方正书宋_GBK" w:eastAsia="方正书宋_GBK" w:hint="eastAsia"/>
              </w:rPr>
              <w:t>比率</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调查问卷</w:t>
            </w:r>
          </w:p>
        </w:tc>
      </w:tr>
      <w:tr w:rsidR="00CF6278" w:rsidRPr="00A8301F" w:rsidTr="00615849">
        <w:trPr>
          <w:cantSplit/>
          <w:trHeight w:val="369"/>
        </w:trPr>
        <w:tc>
          <w:tcPr>
            <w:tcW w:w="602" w:type="pct"/>
            <w:vMerge/>
            <w:shd w:val="clear" w:color="auto" w:fill="auto"/>
            <w:vAlign w:val="center"/>
          </w:tcPr>
          <w:p w:rsidR="00CF6278" w:rsidRPr="00A830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可持续影响指标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项目持续发挥作用期限</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项目持续发挥作用期限</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rPr>
              <w:t>12</w:t>
            </w:r>
            <w:r w:rsidRPr="00A8301F">
              <w:rPr>
                <w:rFonts w:ascii="方正书宋_GBK" w:eastAsia="方正书宋_GBK" w:hint="eastAsia"/>
              </w:rPr>
              <w:t>月</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实际情况</w:t>
            </w:r>
          </w:p>
        </w:tc>
      </w:tr>
      <w:tr w:rsidR="00CF6278" w:rsidRPr="00A8301F" w:rsidTr="00615849">
        <w:trPr>
          <w:cantSplit/>
          <w:trHeight w:val="369"/>
        </w:trPr>
        <w:tc>
          <w:tcPr>
            <w:tcW w:w="602" w:type="pct"/>
            <w:shd w:val="clear" w:color="auto" w:fill="auto"/>
            <w:vAlign w:val="center"/>
          </w:tcPr>
          <w:p w:rsidR="00CF6278" w:rsidRPr="00A8301F" w:rsidRDefault="00CF6278" w:rsidP="00487293">
            <w:pPr>
              <w:spacing w:line="300" w:lineRule="exact"/>
              <w:jc w:val="center"/>
              <w:rPr>
                <w:rFonts w:ascii="方正书宋_GBK" w:eastAsia="方正书宋_GBK"/>
              </w:rPr>
            </w:pPr>
            <w:r w:rsidRPr="00A8301F">
              <w:rPr>
                <w:rFonts w:ascii="方正书宋_GBK" w:eastAsia="方正书宋_GBK" w:hint="eastAsia"/>
              </w:rPr>
              <w:t>满意度指标</w:t>
            </w:r>
          </w:p>
        </w:tc>
        <w:tc>
          <w:tcPr>
            <w:tcW w:w="602"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服务对象满意度指标</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服务对象满意度</w:t>
            </w:r>
          </w:p>
        </w:tc>
        <w:tc>
          <w:tcPr>
            <w:tcW w:w="1536"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服务对象满意度</w:t>
            </w:r>
          </w:p>
        </w:tc>
        <w:tc>
          <w:tcPr>
            <w:tcW w:w="678"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w:t>
            </w:r>
            <w:r w:rsidRPr="00A8301F">
              <w:rPr>
                <w:rFonts w:ascii="方正书宋_GBK" w:eastAsia="方正书宋_GBK"/>
              </w:rPr>
              <w:t>90</w:t>
            </w:r>
            <w:r w:rsidRPr="00A8301F">
              <w:rPr>
                <w:rFonts w:ascii="方正书宋_GBK" w:eastAsia="方正书宋_GBK" w:hint="eastAsia"/>
              </w:rPr>
              <w:t>比率</w:t>
            </w:r>
          </w:p>
        </w:tc>
        <w:tc>
          <w:tcPr>
            <w:tcW w:w="904" w:type="pct"/>
            <w:shd w:val="clear" w:color="auto" w:fill="auto"/>
            <w:vAlign w:val="center"/>
          </w:tcPr>
          <w:p w:rsidR="00CF6278" w:rsidRPr="00A8301F" w:rsidRDefault="00CF6278" w:rsidP="00487293">
            <w:pPr>
              <w:spacing w:line="300" w:lineRule="exact"/>
              <w:jc w:val="left"/>
              <w:rPr>
                <w:rFonts w:ascii="方正书宋_GBK" w:eastAsia="方正书宋_GBK"/>
              </w:rPr>
            </w:pPr>
            <w:r w:rsidRPr="00A8301F">
              <w:rPr>
                <w:rFonts w:ascii="方正书宋_GBK" w:eastAsia="方正书宋_GBK" w:hint="eastAsia"/>
              </w:rPr>
              <w:t>调查问卷</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C95270" w:rsidRDefault="00CF6278" w:rsidP="00CF6278">
      <w:pPr>
        <w:ind w:firstLineChars="200" w:firstLine="562"/>
        <w:jc w:val="left"/>
        <w:outlineLvl w:val="3"/>
        <w:rPr>
          <w:rFonts w:ascii="Times New Roman" w:hAnsi="宋体"/>
          <w:b/>
          <w:sz w:val="28"/>
        </w:rPr>
      </w:pPr>
      <w:bookmarkStart w:id="2" w:name="_Toc71796508"/>
      <w:r>
        <w:rPr>
          <w:rFonts w:ascii="方正仿宋_GBK" w:eastAsia="方正仿宋_GBK" w:hint="eastAsia"/>
          <w:b/>
          <w:sz w:val="28"/>
        </w:rPr>
        <w:t>4</w:t>
      </w:r>
      <w:r w:rsidRPr="00C95270">
        <w:rPr>
          <w:rFonts w:ascii="方正仿宋_GBK" w:eastAsia="方正仿宋_GBK" w:hint="eastAsia"/>
          <w:b/>
          <w:sz w:val="28"/>
        </w:rPr>
        <w:t>.疫情防控资金绩效目标表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35、疫情防控资金绩效目标表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C95270"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C95270" w:rsidRDefault="00CF6278" w:rsidP="00487293">
            <w:pPr>
              <w:spacing w:line="300" w:lineRule="exact"/>
              <w:jc w:val="left"/>
              <w:rPr>
                <w:rFonts w:ascii="方正书宋_GBK" w:eastAsia="方正书宋_GBK"/>
                <w:b/>
              </w:rPr>
            </w:pPr>
            <w:r w:rsidRPr="00C95270">
              <w:rPr>
                <w:rFonts w:ascii="方正书宋_GBK" w:eastAsia="方正书宋_GBK"/>
                <w:b/>
              </w:rPr>
              <w:t>978009</w:t>
            </w:r>
            <w:r w:rsidRPr="00C95270">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C95270" w:rsidRDefault="00CF6278" w:rsidP="00487293">
            <w:pPr>
              <w:spacing w:line="300" w:lineRule="exact"/>
              <w:jc w:val="right"/>
              <w:rPr>
                <w:rFonts w:ascii="方正书宋_GBK" w:eastAsia="方正书宋_GBK"/>
              </w:rPr>
            </w:pPr>
            <w:r w:rsidRPr="00C95270">
              <w:rPr>
                <w:rFonts w:ascii="方正书宋_GBK" w:eastAsia="方正书宋_GBK" w:hint="eastAsia"/>
              </w:rPr>
              <w:t>单位：万元</w:t>
            </w:r>
          </w:p>
        </w:tc>
      </w:tr>
      <w:tr w:rsidR="00CF6278" w:rsidRPr="00C95270" w:rsidTr="00615849">
        <w:trPr>
          <w:trHeight w:val="369"/>
        </w:trPr>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项目编码</w:t>
            </w:r>
          </w:p>
        </w:tc>
        <w:tc>
          <w:tcPr>
            <w:tcW w:w="1280" w:type="pct"/>
            <w:gridSpan w:val="2"/>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13102421BYX8EIIBOKVWU</w:t>
            </w:r>
          </w:p>
        </w:tc>
        <w:tc>
          <w:tcPr>
            <w:tcW w:w="843"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项目名称</w:t>
            </w:r>
          </w:p>
        </w:tc>
        <w:tc>
          <w:tcPr>
            <w:tcW w:w="2274" w:type="pct"/>
            <w:gridSpan w:val="3"/>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疫情防控资金</w:t>
            </w:r>
          </w:p>
        </w:tc>
      </w:tr>
      <w:tr w:rsidR="00CF6278" w:rsidRPr="00C95270" w:rsidTr="00615849">
        <w:trPr>
          <w:trHeight w:val="369"/>
        </w:trPr>
        <w:tc>
          <w:tcPr>
            <w:tcW w:w="602" w:type="pct"/>
            <w:vMerge w:val="restar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预算规模及资金用途</w:t>
            </w:r>
          </w:p>
        </w:tc>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预算数</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30.00</w:t>
            </w:r>
          </w:p>
        </w:tc>
        <w:tc>
          <w:tcPr>
            <w:tcW w:w="843"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其中：财政资金</w:t>
            </w:r>
          </w:p>
        </w:tc>
        <w:tc>
          <w:tcPr>
            <w:tcW w:w="693"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30.00</w:t>
            </w:r>
          </w:p>
        </w:tc>
        <w:tc>
          <w:tcPr>
            <w:tcW w:w="678"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其他资金</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0</w:t>
            </w:r>
          </w:p>
        </w:tc>
      </w:tr>
      <w:tr w:rsidR="00CF6278" w:rsidRPr="00C95270" w:rsidTr="00615849">
        <w:trPr>
          <w:trHeight w:val="369"/>
        </w:trPr>
        <w:tc>
          <w:tcPr>
            <w:tcW w:w="602" w:type="pct"/>
            <w:vMerge/>
            <w:shd w:val="clear" w:color="auto" w:fill="auto"/>
            <w:vAlign w:val="center"/>
          </w:tcPr>
          <w:p w:rsidR="00CF6278" w:rsidRPr="00C95270" w:rsidRDefault="00CF6278" w:rsidP="00487293">
            <w:pPr>
              <w:spacing w:line="300" w:lineRule="exact"/>
              <w:jc w:val="left"/>
              <w:outlineLvl w:val="3"/>
            </w:pPr>
          </w:p>
        </w:tc>
        <w:tc>
          <w:tcPr>
            <w:tcW w:w="4398" w:type="pct"/>
            <w:gridSpan w:val="6"/>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用于社区疫情防控工作</w:t>
            </w:r>
          </w:p>
        </w:tc>
      </w:tr>
      <w:tr w:rsidR="00CF6278" w:rsidRPr="00C95270" w:rsidTr="00615849">
        <w:trPr>
          <w:trHeight w:val="369"/>
        </w:trPr>
        <w:tc>
          <w:tcPr>
            <w:tcW w:w="602" w:type="pct"/>
            <w:vMerge w:val="restar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资金支出计划（</w:t>
            </w:r>
            <w:r w:rsidRPr="00C95270">
              <w:rPr>
                <w:rFonts w:ascii="方正书宋_GBK" w:eastAsia="方正书宋_GBK"/>
                <w:b/>
              </w:rPr>
              <w:t>%</w:t>
            </w:r>
            <w:r w:rsidRPr="00C95270">
              <w:rPr>
                <w:rFonts w:ascii="方正书宋_GBK" w:eastAsia="方正书宋_GBK" w:hint="eastAsia"/>
                <w:b/>
              </w:rPr>
              <w:t>）</w:t>
            </w:r>
          </w:p>
        </w:tc>
        <w:tc>
          <w:tcPr>
            <w:tcW w:w="1280" w:type="pct"/>
            <w:gridSpan w:val="2"/>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b/>
              </w:rPr>
              <w:t>3</w:t>
            </w:r>
            <w:r w:rsidRPr="00C95270">
              <w:rPr>
                <w:rFonts w:ascii="方正书宋_GBK" w:eastAsia="方正书宋_GBK" w:hint="eastAsia"/>
                <w:b/>
              </w:rPr>
              <w:t>月底</w:t>
            </w:r>
          </w:p>
        </w:tc>
        <w:tc>
          <w:tcPr>
            <w:tcW w:w="843"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b/>
              </w:rPr>
              <w:t>6</w:t>
            </w:r>
            <w:r w:rsidRPr="00C95270">
              <w:rPr>
                <w:rFonts w:ascii="方正书宋_GBK" w:eastAsia="方正书宋_GBK" w:hint="eastAsia"/>
                <w:b/>
              </w:rPr>
              <w:t>月底</w:t>
            </w:r>
          </w:p>
        </w:tc>
        <w:tc>
          <w:tcPr>
            <w:tcW w:w="693"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b/>
              </w:rPr>
              <w:t>10</w:t>
            </w:r>
            <w:r w:rsidRPr="00C95270">
              <w:rPr>
                <w:rFonts w:ascii="方正书宋_GBK" w:eastAsia="方正书宋_GBK" w:hint="eastAsia"/>
                <w:b/>
              </w:rPr>
              <w:t>月底</w:t>
            </w:r>
          </w:p>
        </w:tc>
        <w:tc>
          <w:tcPr>
            <w:tcW w:w="1581" w:type="pct"/>
            <w:gridSpan w:val="2"/>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b/>
              </w:rPr>
              <w:t>12</w:t>
            </w:r>
            <w:r w:rsidRPr="00C95270">
              <w:rPr>
                <w:rFonts w:ascii="方正书宋_GBK" w:eastAsia="方正书宋_GBK" w:hint="eastAsia"/>
                <w:b/>
              </w:rPr>
              <w:t>月底</w:t>
            </w:r>
          </w:p>
        </w:tc>
      </w:tr>
      <w:tr w:rsidR="00CF6278" w:rsidRPr="00C95270" w:rsidTr="00615849">
        <w:trPr>
          <w:trHeight w:val="369"/>
        </w:trPr>
        <w:tc>
          <w:tcPr>
            <w:tcW w:w="602" w:type="pct"/>
            <w:vMerge/>
            <w:tcBorders>
              <w:bottom w:val="single" w:sz="6" w:space="0" w:color="000000"/>
            </w:tcBorders>
            <w:shd w:val="clear" w:color="auto" w:fill="auto"/>
            <w:vAlign w:val="center"/>
          </w:tcPr>
          <w:p w:rsidR="00CF6278" w:rsidRPr="00C95270"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rPr>
              <w:t>30.00%</w:t>
            </w:r>
          </w:p>
        </w:tc>
        <w:tc>
          <w:tcPr>
            <w:tcW w:w="843" w:type="pct"/>
            <w:tcBorders>
              <w:bottom w:val="single" w:sz="6" w:space="0" w:color="000000"/>
            </w:tcBorders>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rPr>
              <w:t>50.00%</w:t>
            </w:r>
          </w:p>
        </w:tc>
        <w:tc>
          <w:tcPr>
            <w:tcW w:w="693" w:type="pct"/>
            <w:tcBorders>
              <w:bottom w:val="single" w:sz="6" w:space="0" w:color="000000"/>
            </w:tcBorders>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rPr>
              <w:t>100.00%</w:t>
            </w:r>
          </w:p>
        </w:tc>
      </w:tr>
      <w:tr w:rsidR="00CF6278" w:rsidRPr="00C95270" w:rsidTr="00615849">
        <w:trPr>
          <w:trHeight w:val="369"/>
        </w:trPr>
        <w:tc>
          <w:tcPr>
            <w:tcW w:w="602" w:type="pct"/>
            <w:tcBorders>
              <w:bottom w:val="nil"/>
            </w:tcBorders>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1.</w:t>
            </w:r>
            <w:r w:rsidRPr="00C95270">
              <w:rPr>
                <w:rFonts w:ascii="方正书宋_GBK" w:eastAsia="方正书宋_GBK" w:hint="eastAsia"/>
              </w:rPr>
              <w:t>强化社区疫情防控工作</w:t>
            </w:r>
          </w:p>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2.</w:t>
            </w:r>
            <w:r w:rsidRPr="00C95270">
              <w:rPr>
                <w:rFonts w:ascii="方正书宋_GBK" w:eastAsia="方正书宋_GBK" w:hint="eastAsia"/>
              </w:rPr>
              <w:t>保障疫情防控物资</w:t>
            </w:r>
          </w:p>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3.</w:t>
            </w:r>
            <w:r w:rsidRPr="00C95270">
              <w:rPr>
                <w:rFonts w:ascii="方正书宋_GBK" w:eastAsia="方正书宋_GBK" w:hint="eastAsia"/>
              </w:rPr>
              <w:t>完成上级部门交办的各项防控工作</w:t>
            </w:r>
          </w:p>
        </w:tc>
      </w:tr>
    </w:tbl>
    <w:p w:rsidR="00CF6278" w:rsidRPr="00C95270" w:rsidRDefault="00CF6278" w:rsidP="00CF6278">
      <w:pPr>
        <w:spacing w:line="14" w:lineRule="exact"/>
        <w:jc w:val="center"/>
        <w:rPr>
          <w:rFonts w:ascii="Times New Roman" w:hAnsi="宋体"/>
        </w:rPr>
      </w:pPr>
      <w:r w:rsidRPr="00C95270">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C95270" w:rsidTr="00615849">
        <w:trPr>
          <w:cantSplit/>
          <w:trHeight w:val="397"/>
          <w:tblHeader/>
        </w:trPr>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一级指标</w:t>
            </w:r>
          </w:p>
        </w:tc>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二级指标</w:t>
            </w:r>
          </w:p>
        </w:tc>
        <w:tc>
          <w:tcPr>
            <w:tcW w:w="678"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三级指标</w:t>
            </w:r>
          </w:p>
        </w:tc>
        <w:tc>
          <w:tcPr>
            <w:tcW w:w="1536"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绩效指标描述</w:t>
            </w:r>
          </w:p>
        </w:tc>
        <w:tc>
          <w:tcPr>
            <w:tcW w:w="678"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指标值</w:t>
            </w:r>
          </w:p>
        </w:tc>
        <w:tc>
          <w:tcPr>
            <w:tcW w:w="904" w:type="pct"/>
            <w:shd w:val="clear" w:color="auto" w:fill="auto"/>
            <w:vAlign w:val="center"/>
          </w:tcPr>
          <w:p w:rsidR="00CF6278" w:rsidRPr="00C95270" w:rsidRDefault="00CF6278" w:rsidP="00487293">
            <w:pPr>
              <w:spacing w:line="300" w:lineRule="exact"/>
              <w:jc w:val="center"/>
              <w:rPr>
                <w:rFonts w:ascii="方正书宋_GBK" w:eastAsia="方正书宋_GBK"/>
                <w:b/>
              </w:rPr>
            </w:pPr>
            <w:r w:rsidRPr="00C95270">
              <w:rPr>
                <w:rFonts w:ascii="方正书宋_GBK" w:eastAsia="方正书宋_GBK" w:hint="eastAsia"/>
                <w:b/>
              </w:rPr>
              <w:t>指标值确定依据</w:t>
            </w:r>
          </w:p>
        </w:tc>
      </w:tr>
      <w:tr w:rsidR="00CF6278" w:rsidRPr="00C95270" w:rsidTr="00615849">
        <w:trPr>
          <w:cantSplit/>
          <w:trHeight w:val="369"/>
        </w:trPr>
        <w:tc>
          <w:tcPr>
            <w:tcW w:w="602" w:type="pct"/>
            <w:vMerge w:val="restart"/>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hint="eastAsia"/>
              </w:rPr>
              <w:t>产出指标</w:t>
            </w: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数量指标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保障辖区小区数</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保障辖区小区数</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23</w:t>
            </w:r>
            <w:r w:rsidRPr="00C95270">
              <w:rPr>
                <w:rFonts w:ascii="方正书宋_GBK" w:eastAsia="方正书宋_GBK" w:hint="eastAsia"/>
              </w:rPr>
              <w:t>个</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实际情况</w:t>
            </w:r>
          </w:p>
        </w:tc>
      </w:tr>
      <w:tr w:rsidR="00CF6278" w:rsidRPr="00C95270" w:rsidTr="00615849">
        <w:trPr>
          <w:cantSplit/>
          <w:trHeight w:val="369"/>
        </w:trPr>
        <w:tc>
          <w:tcPr>
            <w:tcW w:w="602" w:type="pct"/>
            <w:vMerge/>
            <w:shd w:val="clear" w:color="auto" w:fill="auto"/>
            <w:vAlign w:val="center"/>
          </w:tcPr>
          <w:p w:rsidR="00CF6278" w:rsidRPr="00C9527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质量指标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业务工作完成率</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业务工作完成率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w:t>
            </w:r>
            <w:r w:rsidRPr="00C95270">
              <w:rPr>
                <w:rFonts w:ascii="方正书宋_GBK" w:eastAsia="方正书宋_GBK"/>
              </w:rPr>
              <w:t>90</w:t>
            </w:r>
            <w:r w:rsidRPr="00C95270">
              <w:rPr>
                <w:rFonts w:ascii="方正书宋_GBK" w:eastAsia="方正书宋_GBK" w:hint="eastAsia"/>
              </w:rPr>
              <w:t>百分比</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实际情况</w:t>
            </w:r>
          </w:p>
        </w:tc>
      </w:tr>
      <w:tr w:rsidR="00CF6278" w:rsidRPr="00C95270" w:rsidTr="00615849">
        <w:trPr>
          <w:cantSplit/>
          <w:trHeight w:val="369"/>
        </w:trPr>
        <w:tc>
          <w:tcPr>
            <w:tcW w:w="602" w:type="pct"/>
            <w:vMerge/>
            <w:shd w:val="clear" w:color="auto" w:fill="auto"/>
            <w:vAlign w:val="center"/>
          </w:tcPr>
          <w:p w:rsidR="00CF6278" w:rsidRPr="00C9527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时效指标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执行及时率</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执行及时率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w:t>
            </w:r>
            <w:r w:rsidRPr="00C95270">
              <w:rPr>
                <w:rFonts w:ascii="方正书宋_GBK" w:eastAsia="方正书宋_GBK"/>
              </w:rPr>
              <w:t>90</w:t>
            </w:r>
            <w:r w:rsidRPr="00C95270">
              <w:rPr>
                <w:rFonts w:ascii="方正书宋_GBK" w:eastAsia="方正书宋_GBK" w:hint="eastAsia"/>
              </w:rPr>
              <w:t>百分比</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实际情况</w:t>
            </w:r>
          </w:p>
        </w:tc>
      </w:tr>
      <w:tr w:rsidR="00CF6278" w:rsidRPr="00C95270" w:rsidTr="00615849">
        <w:trPr>
          <w:cantSplit/>
          <w:trHeight w:val="369"/>
        </w:trPr>
        <w:tc>
          <w:tcPr>
            <w:tcW w:w="602" w:type="pct"/>
            <w:vMerge/>
            <w:shd w:val="clear" w:color="auto" w:fill="auto"/>
            <w:vAlign w:val="center"/>
          </w:tcPr>
          <w:p w:rsidR="00CF6278" w:rsidRPr="00C9527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成本指标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经费预算完成率</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经费预算完成率</w:t>
            </w:r>
            <w:r w:rsidRPr="00C95270">
              <w:rPr>
                <w:rFonts w:ascii="方正书宋_GBK" w:eastAsia="方正书宋_GBK"/>
              </w:rPr>
              <w:t>=</w:t>
            </w:r>
            <w:r w:rsidRPr="00C95270">
              <w:rPr>
                <w:rFonts w:ascii="方正书宋_GBK" w:eastAsia="方正书宋_GBK" w:hint="eastAsia"/>
              </w:rPr>
              <w:t>经费执行数</w:t>
            </w:r>
            <w:r w:rsidRPr="00C95270">
              <w:rPr>
                <w:rFonts w:ascii="方正书宋_GBK" w:eastAsia="方正书宋_GBK"/>
              </w:rPr>
              <w:t>/</w:t>
            </w:r>
            <w:r w:rsidRPr="00C95270">
              <w:rPr>
                <w:rFonts w:ascii="方正书宋_GBK" w:eastAsia="方正书宋_GBK" w:hint="eastAsia"/>
              </w:rPr>
              <w:t>经费预算数</w:t>
            </w:r>
            <w:r w:rsidRPr="00C95270">
              <w:rPr>
                <w:rFonts w:ascii="方正书宋_GBK" w:eastAsia="方正书宋_GBK"/>
              </w:rPr>
              <w:t>*100%</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w:t>
            </w:r>
            <w:r w:rsidRPr="00C95270">
              <w:rPr>
                <w:rFonts w:ascii="方正书宋_GBK" w:eastAsia="方正书宋_GBK"/>
              </w:rPr>
              <w:t>90</w:t>
            </w:r>
            <w:r w:rsidRPr="00C95270">
              <w:rPr>
                <w:rFonts w:ascii="方正书宋_GBK" w:eastAsia="方正书宋_GBK" w:hint="eastAsia"/>
              </w:rPr>
              <w:t>百分比</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实际情况</w:t>
            </w:r>
          </w:p>
        </w:tc>
      </w:tr>
      <w:tr w:rsidR="00CF6278" w:rsidRPr="00C95270" w:rsidTr="00615849">
        <w:trPr>
          <w:cantSplit/>
          <w:trHeight w:val="369"/>
        </w:trPr>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hint="eastAsia"/>
              </w:rPr>
              <w:t>效益指标</w:t>
            </w: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可持续影响指标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增强服务保障能力。</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增强服务保障能力。</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rPr>
              <w:t>23</w:t>
            </w:r>
            <w:r w:rsidRPr="00C95270">
              <w:rPr>
                <w:rFonts w:ascii="方正书宋_GBK" w:eastAsia="方正书宋_GBK" w:hint="eastAsia"/>
              </w:rPr>
              <w:t>个</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实际情况</w:t>
            </w:r>
          </w:p>
        </w:tc>
      </w:tr>
      <w:tr w:rsidR="00CF6278" w:rsidRPr="00C95270" w:rsidTr="00615849">
        <w:trPr>
          <w:cantSplit/>
          <w:trHeight w:val="369"/>
        </w:trPr>
        <w:tc>
          <w:tcPr>
            <w:tcW w:w="602" w:type="pct"/>
            <w:shd w:val="clear" w:color="auto" w:fill="auto"/>
            <w:vAlign w:val="center"/>
          </w:tcPr>
          <w:p w:rsidR="00CF6278" w:rsidRPr="00C95270" w:rsidRDefault="00CF6278" w:rsidP="00487293">
            <w:pPr>
              <w:spacing w:line="300" w:lineRule="exact"/>
              <w:jc w:val="center"/>
              <w:rPr>
                <w:rFonts w:ascii="方正书宋_GBK" w:eastAsia="方正书宋_GBK"/>
              </w:rPr>
            </w:pPr>
            <w:r w:rsidRPr="00C95270">
              <w:rPr>
                <w:rFonts w:ascii="方正书宋_GBK" w:eastAsia="方正书宋_GBK" w:hint="eastAsia"/>
              </w:rPr>
              <w:t>满意度指标</w:t>
            </w:r>
          </w:p>
        </w:tc>
        <w:tc>
          <w:tcPr>
            <w:tcW w:w="602"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服务对象满意度指标</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服务对象满意度</w:t>
            </w:r>
          </w:p>
        </w:tc>
        <w:tc>
          <w:tcPr>
            <w:tcW w:w="1536"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服务对象满意度</w:t>
            </w:r>
          </w:p>
        </w:tc>
        <w:tc>
          <w:tcPr>
            <w:tcW w:w="678"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w:t>
            </w:r>
            <w:r w:rsidRPr="00C95270">
              <w:rPr>
                <w:rFonts w:ascii="方正书宋_GBK" w:eastAsia="方正书宋_GBK"/>
              </w:rPr>
              <w:t>90</w:t>
            </w:r>
            <w:r w:rsidRPr="00C95270">
              <w:rPr>
                <w:rFonts w:ascii="方正书宋_GBK" w:eastAsia="方正书宋_GBK" w:hint="eastAsia"/>
              </w:rPr>
              <w:t>百分比</w:t>
            </w:r>
          </w:p>
        </w:tc>
        <w:tc>
          <w:tcPr>
            <w:tcW w:w="904" w:type="pct"/>
            <w:shd w:val="clear" w:color="auto" w:fill="auto"/>
            <w:vAlign w:val="center"/>
          </w:tcPr>
          <w:p w:rsidR="00CF6278" w:rsidRPr="00C95270" w:rsidRDefault="00CF6278" w:rsidP="00487293">
            <w:pPr>
              <w:spacing w:line="300" w:lineRule="exact"/>
              <w:jc w:val="left"/>
              <w:rPr>
                <w:rFonts w:ascii="方正书宋_GBK" w:eastAsia="方正书宋_GBK"/>
              </w:rPr>
            </w:pPr>
            <w:r w:rsidRPr="00C95270">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B21B1F" w:rsidRDefault="00CF6278" w:rsidP="00CF6278">
      <w:pPr>
        <w:ind w:firstLineChars="200" w:firstLine="562"/>
        <w:jc w:val="left"/>
        <w:outlineLvl w:val="3"/>
        <w:rPr>
          <w:rFonts w:ascii="Times New Roman" w:hAnsi="宋体"/>
          <w:b/>
          <w:sz w:val="28"/>
        </w:rPr>
      </w:pPr>
      <w:bookmarkStart w:id="3" w:name="_Toc71796509"/>
      <w:r>
        <w:rPr>
          <w:rFonts w:ascii="方正仿宋_GBK" w:eastAsia="方正仿宋_GBK" w:hint="eastAsia"/>
          <w:b/>
          <w:sz w:val="28"/>
        </w:rPr>
        <w:t>5</w:t>
      </w:r>
      <w:r w:rsidRPr="00B21B1F">
        <w:rPr>
          <w:rFonts w:ascii="方正仿宋_GBK" w:eastAsia="方正仿宋_GBK" w:hint="eastAsia"/>
          <w:b/>
          <w:sz w:val="28"/>
        </w:rPr>
        <w:t>.长期聘用人员经费绩效目标表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36、长期聘用人员经费绩效目标表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B21B1F"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B21B1F" w:rsidRDefault="00CF6278" w:rsidP="00487293">
            <w:pPr>
              <w:spacing w:line="300" w:lineRule="exact"/>
              <w:jc w:val="left"/>
              <w:rPr>
                <w:rFonts w:ascii="方正书宋_GBK" w:eastAsia="方正书宋_GBK"/>
                <w:b/>
              </w:rPr>
            </w:pPr>
            <w:r w:rsidRPr="00B21B1F">
              <w:rPr>
                <w:rFonts w:ascii="方正书宋_GBK" w:eastAsia="方正书宋_GBK"/>
                <w:b/>
              </w:rPr>
              <w:t>978009</w:t>
            </w:r>
            <w:r w:rsidRPr="00B21B1F">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B21B1F" w:rsidRDefault="00CF6278" w:rsidP="00487293">
            <w:pPr>
              <w:spacing w:line="300" w:lineRule="exact"/>
              <w:jc w:val="right"/>
              <w:rPr>
                <w:rFonts w:ascii="方正书宋_GBK" w:eastAsia="方正书宋_GBK"/>
              </w:rPr>
            </w:pPr>
            <w:r w:rsidRPr="00B21B1F">
              <w:rPr>
                <w:rFonts w:ascii="方正书宋_GBK" w:eastAsia="方正书宋_GBK" w:hint="eastAsia"/>
              </w:rPr>
              <w:t>单位：万元</w:t>
            </w:r>
          </w:p>
        </w:tc>
      </w:tr>
      <w:tr w:rsidR="00CF6278" w:rsidRPr="00B21B1F" w:rsidTr="00615849">
        <w:trPr>
          <w:trHeight w:val="369"/>
        </w:trPr>
        <w:tc>
          <w:tcPr>
            <w:tcW w:w="602"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项目编码</w:t>
            </w:r>
          </w:p>
        </w:tc>
        <w:tc>
          <w:tcPr>
            <w:tcW w:w="1280" w:type="pct"/>
            <w:gridSpan w:val="2"/>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13102421CGKXQK57AG04G</w:t>
            </w:r>
          </w:p>
        </w:tc>
        <w:tc>
          <w:tcPr>
            <w:tcW w:w="843"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项目名称</w:t>
            </w:r>
          </w:p>
        </w:tc>
        <w:tc>
          <w:tcPr>
            <w:tcW w:w="2274" w:type="pct"/>
            <w:gridSpan w:val="3"/>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长期聘用人员经费</w:t>
            </w:r>
          </w:p>
        </w:tc>
      </w:tr>
      <w:tr w:rsidR="00CF6278" w:rsidRPr="00B21B1F" w:rsidTr="00615849">
        <w:trPr>
          <w:trHeight w:val="369"/>
        </w:trPr>
        <w:tc>
          <w:tcPr>
            <w:tcW w:w="602" w:type="pct"/>
            <w:vMerge w:val="restar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预算规模及资金用途</w:t>
            </w:r>
          </w:p>
        </w:tc>
        <w:tc>
          <w:tcPr>
            <w:tcW w:w="602"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预算数</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60.00</w:t>
            </w:r>
          </w:p>
        </w:tc>
        <w:tc>
          <w:tcPr>
            <w:tcW w:w="843"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其中：财政资金</w:t>
            </w:r>
          </w:p>
        </w:tc>
        <w:tc>
          <w:tcPr>
            <w:tcW w:w="693"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60.00</w:t>
            </w:r>
          </w:p>
        </w:tc>
        <w:tc>
          <w:tcPr>
            <w:tcW w:w="678"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其他资金</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0</w:t>
            </w:r>
          </w:p>
        </w:tc>
      </w:tr>
      <w:tr w:rsidR="00CF6278" w:rsidRPr="00B21B1F" w:rsidTr="00615849">
        <w:trPr>
          <w:trHeight w:val="369"/>
        </w:trPr>
        <w:tc>
          <w:tcPr>
            <w:tcW w:w="602" w:type="pct"/>
            <w:vMerge/>
            <w:shd w:val="clear" w:color="auto" w:fill="auto"/>
            <w:vAlign w:val="center"/>
          </w:tcPr>
          <w:p w:rsidR="00CF6278" w:rsidRPr="00B21B1F" w:rsidRDefault="00CF6278" w:rsidP="00487293">
            <w:pPr>
              <w:spacing w:line="300" w:lineRule="exact"/>
              <w:jc w:val="left"/>
              <w:outlineLvl w:val="3"/>
            </w:pPr>
          </w:p>
        </w:tc>
        <w:tc>
          <w:tcPr>
            <w:tcW w:w="4398" w:type="pct"/>
            <w:gridSpan w:val="6"/>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用于长期聘用人员的工资和各种保险等支出</w:t>
            </w:r>
          </w:p>
        </w:tc>
      </w:tr>
      <w:tr w:rsidR="00CF6278" w:rsidRPr="00B21B1F" w:rsidTr="00615849">
        <w:trPr>
          <w:trHeight w:val="369"/>
        </w:trPr>
        <w:tc>
          <w:tcPr>
            <w:tcW w:w="602" w:type="pct"/>
            <w:vMerge w:val="restar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资金支出计划（</w:t>
            </w:r>
            <w:r w:rsidRPr="00B21B1F">
              <w:rPr>
                <w:rFonts w:ascii="方正书宋_GBK" w:eastAsia="方正书宋_GBK"/>
                <w:b/>
              </w:rPr>
              <w:t>%</w:t>
            </w:r>
            <w:r w:rsidRPr="00B21B1F">
              <w:rPr>
                <w:rFonts w:ascii="方正书宋_GBK" w:eastAsia="方正书宋_GBK" w:hint="eastAsia"/>
                <w:b/>
              </w:rPr>
              <w:t>）</w:t>
            </w:r>
          </w:p>
        </w:tc>
        <w:tc>
          <w:tcPr>
            <w:tcW w:w="1280" w:type="pct"/>
            <w:gridSpan w:val="2"/>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b/>
              </w:rPr>
              <w:t>3</w:t>
            </w:r>
            <w:r w:rsidRPr="00B21B1F">
              <w:rPr>
                <w:rFonts w:ascii="方正书宋_GBK" w:eastAsia="方正书宋_GBK" w:hint="eastAsia"/>
                <w:b/>
              </w:rPr>
              <w:t>月底</w:t>
            </w:r>
          </w:p>
        </w:tc>
        <w:tc>
          <w:tcPr>
            <w:tcW w:w="843"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b/>
              </w:rPr>
              <w:t>6</w:t>
            </w:r>
            <w:r w:rsidRPr="00B21B1F">
              <w:rPr>
                <w:rFonts w:ascii="方正书宋_GBK" w:eastAsia="方正书宋_GBK" w:hint="eastAsia"/>
                <w:b/>
              </w:rPr>
              <w:t>月底</w:t>
            </w:r>
          </w:p>
        </w:tc>
        <w:tc>
          <w:tcPr>
            <w:tcW w:w="693"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b/>
              </w:rPr>
              <w:t>10</w:t>
            </w:r>
            <w:r w:rsidRPr="00B21B1F">
              <w:rPr>
                <w:rFonts w:ascii="方正书宋_GBK" w:eastAsia="方正书宋_GBK" w:hint="eastAsia"/>
                <w:b/>
              </w:rPr>
              <w:t>月底</w:t>
            </w:r>
          </w:p>
        </w:tc>
        <w:tc>
          <w:tcPr>
            <w:tcW w:w="1581" w:type="pct"/>
            <w:gridSpan w:val="2"/>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b/>
              </w:rPr>
              <w:t>12</w:t>
            </w:r>
            <w:r w:rsidRPr="00B21B1F">
              <w:rPr>
                <w:rFonts w:ascii="方正书宋_GBK" w:eastAsia="方正书宋_GBK" w:hint="eastAsia"/>
                <w:b/>
              </w:rPr>
              <w:t>月底</w:t>
            </w:r>
          </w:p>
        </w:tc>
      </w:tr>
      <w:tr w:rsidR="00CF6278" w:rsidRPr="00B21B1F" w:rsidTr="00615849">
        <w:trPr>
          <w:trHeight w:val="369"/>
        </w:trPr>
        <w:tc>
          <w:tcPr>
            <w:tcW w:w="602" w:type="pct"/>
            <w:vMerge/>
            <w:tcBorders>
              <w:bottom w:val="single" w:sz="6" w:space="0" w:color="000000"/>
            </w:tcBorders>
            <w:shd w:val="clear" w:color="auto" w:fill="auto"/>
            <w:vAlign w:val="center"/>
          </w:tcPr>
          <w:p w:rsidR="00CF6278" w:rsidRPr="00B21B1F"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rPr>
              <w:t>30.00%</w:t>
            </w:r>
          </w:p>
        </w:tc>
        <w:tc>
          <w:tcPr>
            <w:tcW w:w="843" w:type="pct"/>
            <w:tcBorders>
              <w:bottom w:val="single" w:sz="6" w:space="0" w:color="000000"/>
            </w:tcBorders>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rPr>
              <w:t>50.00%</w:t>
            </w:r>
          </w:p>
        </w:tc>
        <w:tc>
          <w:tcPr>
            <w:tcW w:w="693" w:type="pct"/>
            <w:tcBorders>
              <w:bottom w:val="single" w:sz="6" w:space="0" w:color="000000"/>
            </w:tcBorders>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rPr>
              <w:t>100.00%</w:t>
            </w:r>
          </w:p>
        </w:tc>
      </w:tr>
      <w:tr w:rsidR="00CF6278" w:rsidRPr="00B21B1F" w:rsidTr="00615849">
        <w:trPr>
          <w:trHeight w:val="369"/>
        </w:trPr>
        <w:tc>
          <w:tcPr>
            <w:tcW w:w="602" w:type="pct"/>
            <w:tcBorders>
              <w:bottom w:val="nil"/>
            </w:tcBorders>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1.</w:t>
            </w:r>
            <w:r w:rsidRPr="00B21B1F">
              <w:rPr>
                <w:rFonts w:ascii="方正书宋_GBK" w:eastAsia="方正书宋_GBK" w:hint="eastAsia"/>
              </w:rPr>
              <w:t>按时发放人员工资福利</w:t>
            </w:r>
          </w:p>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2.</w:t>
            </w:r>
            <w:r w:rsidRPr="00B21B1F">
              <w:rPr>
                <w:rFonts w:ascii="方正书宋_GBK" w:eastAsia="方正书宋_GBK" w:hint="eastAsia"/>
              </w:rPr>
              <w:t>及时完成相应的社保缴费</w:t>
            </w:r>
          </w:p>
        </w:tc>
      </w:tr>
    </w:tbl>
    <w:p w:rsidR="00CF6278" w:rsidRPr="00B21B1F" w:rsidRDefault="00CF6278" w:rsidP="00CF6278">
      <w:pPr>
        <w:spacing w:line="14" w:lineRule="exact"/>
        <w:jc w:val="center"/>
        <w:rPr>
          <w:rFonts w:ascii="Times New Roman" w:hAnsi="宋体"/>
        </w:rPr>
      </w:pPr>
      <w:r w:rsidRPr="00B21B1F">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B21B1F" w:rsidTr="00615849">
        <w:trPr>
          <w:cantSplit/>
          <w:trHeight w:val="397"/>
          <w:tblHeader/>
        </w:trPr>
        <w:tc>
          <w:tcPr>
            <w:tcW w:w="602"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一级指标</w:t>
            </w:r>
          </w:p>
        </w:tc>
        <w:tc>
          <w:tcPr>
            <w:tcW w:w="602"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二级指标</w:t>
            </w:r>
          </w:p>
        </w:tc>
        <w:tc>
          <w:tcPr>
            <w:tcW w:w="678"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三级指标</w:t>
            </w:r>
          </w:p>
        </w:tc>
        <w:tc>
          <w:tcPr>
            <w:tcW w:w="1536"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绩效指标描述</w:t>
            </w:r>
          </w:p>
        </w:tc>
        <w:tc>
          <w:tcPr>
            <w:tcW w:w="678"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指标值</w:t>
            </w:r>
          </w:p>
        </w:tc>
        <w:tc>
          <w:tcPr>
            <w:tcW w:w="904" w:type="pct"/>
            <w:shd w:val="clear" w:color="auto" w:fill="auto"/>
            <w:vAlign w:val="center"/>
          </w:tcPr>
          <w:p w:rsidR="00CF6278" w:rsidRPr="00B21B1F" w:rsidRDefault="00CF6278" w:rsidP="00487293">
            <w:pPr>
              <w:spacing w:line="300" w:lineRule="exact"/>
              <w:jc w:val="center"/>
              <w:rPr>
                <w:rFonts w:ascii="方正书宋_GBK" w:eastAsia="方正书宋_GBK"/>
                <w:b/>
              </w:rPr>
            </w:pPr>
            <w:r w:rsidRPr="00B21B1F">
              <w:rPr>
                <w:rFonts w:ascii="方正书宋_GBK" w:eastAsia="方正书宋_GBK" w:hint="eastAsia"/>
                <w:b/>
              </w:rPr>
              <w:t>指标值确定依据</w:t>
            </w:r>
          </w:p>
        </w:tc>
      </w:tr>
      <w:tr w:rsidR="00CF6278" w:rsidRPr="00B21B1F" w:rsidTr="00615849">
        <w:trPr>
          <w:cantSplit/>
          <w:trHeight w:val="369"/>
        </w:trPr>
        <w:tc>
          <w:tcPr>
            <w:tcW w:w="602" w:type="pct"/>
            <w:vMerge w:val="restart"/>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hint="eastAsia"/>
              </w:rPr>
              <w:t>产出指标</w:t>
            </w: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数量指标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支出月数</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工资福利支出月数</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12</w:t>
            </w:r>
            <w:r w:rsidRPr="00B21B1F">
              <w:rPr>
                <w:rFonts w:ascii="方正书宋_GBK" w:eastAsia="方正书宋_GBK" w:hint="eastAsia"/>
              </w:rPr>
              <w:t>月</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劳动保障政策文件</w:t>
            </w:r>
          </w:p>
        </w:tc>
      </w:tr>
      <w:tr w:rsidR="00CF6278" w:rsidRPr="00B21B1F" w:rsidTr="00615849">
        <w:trPr>
          <w:cantSplit/>
          <w:trHeight w:val="369"/>
        </w:trPr>
        <w:tc>
          <w:tcPr>
            <w:tcW w:w="602" w:type="pct"/>
            <w:vMerge/>
            <w:shd w:val="clear" w:color="auto" w:fill="auto"/>
            <w:vAlign w:val="center"/>
          </w:tcPr>
          <w:p w:rsidR="00CF6278" w:rsidRPr="00B21B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质量指标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人员工资福利变动及时</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按要求及时为人员进行工资福利变动</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1</w:t>
            </w:r>
            <w:r w:rsidRPr="00B21B1F">
              <w:rPr>
                <w:rFonts w:ascii="方正书宋_GBK" w:eastAsia="方正书宋_GBK" w:hint="eastAsia"/>
              </w:rPr>
              <w:t>月</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实际情况</w:t>
            </w:r>
          </w:p>
        </w:tc>
      </w:tr>
      <w:tr w:rsidR="00CF6278" w:rsidRPr="00B21B1F" w:rsidTr="00615849">
        <w:trPr>
          <w:cantSplit/>
          <w:trHeight w:val="369"/>
        </w:trPr>
        <w:tc>
          <w:tcPr>
            <w:tcW w:w="602" w:type="pct"/>
            <w:vMerge/>
            <w:shd w:val="clear" w:color="auto" w:fill="auto"/>
            <w:vAlign w:val="center"/>
          </w:tcPr>
          <w:p w:rsidR="00CF6278" w:rsidRPr="00B21B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时效指标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支付及时率</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工资福利支付及时率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90</w:t>
            </w:r>
            <w:r w:rsidRPr="00B21B1F">
              <w:rPr>
                <w:rFonts w:ascii="方正书宋_GBK" w:eastAsia="方正书宋_GBK" w:hint="eastAsia"/>
              </w:rPr>
              <w:t>百分比</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劳动保障政策文件</w:t>
            </w:r>
          </w:p>
        </w:tc>
      </w:tr>
      <w:tr w:rsidR="00CF6278" w:rsidRPr="00B21B1F" w:rsidTr="00615849">
        <w:trPr>
          <w:cantSplit/>
          <w:trHeight w:val="369"/>
        </w:trPr>
        <w:tc>
          <w:tcPr>
            <w:tcW w:w="602" w:type="pct"/>
            <w:vMerge/>
            <w:shd w:val="clear" w:color="auto" w:fill="auto"/>
            <w:vAlign w:val="center"/>
          </w:tcPr>
          <w:p w:rsidR="00CF6278" w:rsidRPr="00B21B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成本指标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人员经费预算完成率</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人员经费预算完成率</w:t>
            </w:r>
            <w:r w:rsidRPr="00B21B1F">
              <w:rPr>
                <w:rFonts w:ascii="方正书宋_GBK" w:eastAsia="方正书宋_GBK"/>
              </w:rPr>
              <w:t>=</w:t>
            </w:r>
            <w:r w:rsidRPr="00B21B1F">
              <w:rPr>
                <w:rFonts w:ascii="方正书宋_GBK" w:eastAsia="方正书宋_GBK" w:hint="eastAsia"/>
              </w:rPr>
              <w:t>人员经费执行数</w:t>
            </w:r>
            <w:r w:rsidRPr="00B21B1F">
              <w:rPr>
                <w:rFonts w:ascii="方正书宋_GBK" w:eastAsia="方正书宋_GBK"/>
              </w:rPr>
              <w:t>/</w:t>
            </w:r>
            <w:r w:rsidRPr="00B21B1F">
              <w:rPr>
                <w:rFonts w:ascii="方正书宋_GBK" w:eastAsia="方正书宋_GBK" w:hint="eastAsia"/>
              </w:rPr>
              <w:t>人员经费预算数</w:t>
            </w:r>
            <w:r w:rsidRPr="00B21B1F">
              <w:rPr>
                <w:rFonts w:ascii="方正书宋_GBK" w:eastAsia="方正书宋_GBK"/>
              </w:rPr>
              <w:t>*100%</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90</w:t>
            </w:r>
            <w:r w:rsidRPr="00B21B1F">
              <w:rPr>
                <w:rFonts w:ascii="方正书宋_GBK" w:eastAsia="方正书宋_GBK" w:hint="eastAsia"/>
              </w:rPr>
              <w:t>百分比</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实际情况</w:t>
            </w:r>
          </w:p>
        </w:tc>
      </w:tr>
      <w:tr w:rsidR="00CF6278" w:rsidRPr="00B21B1F" w:rsidTr="00615849">
        <w:trPr>
          <w:cantSplit/>
          <w:trHeight w:val="369"/>
        </w:trPr>
        <w:tc>
          <w:tcPr>
            <w:tcW w:w="602" w:type="pct"/>
            <w:vMerge w:val="restart"/>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hint="eastAsia"/>
              </w:rPr>
              <w:t>效益指标</w:t>
            </w: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社会效益指标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增加就业人数</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增加就业人数</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10</w:t>
            </w:r>
            <w:r w:rsidRPr="00B21B1F">
              <w:rPr>
                <w:rFonts w:ascii="方正书宋_GBK" w:eastAsia="方正书宋_GBK" w:hint="eastAsia"/>
              </w:rPr>
              <w:t>人</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实际情况</w:t>
            </w:r>
          </w:p>
        </w:tc>
      </w:tr>
      <w:tr w:rsidR="00CF6278" w:rsidRPr="00B21B1F" w:rsidTr="00615849">
        <w:trPr>
          <w:cantSplit/>
          <w:trHeight w:val="369"/>
        </w:trPr>
        <w:tc>
          <w:tcPr>
            <w:tcW w:w="602" w:type="pct"/>
            <w:vMerge/>
            <w:shd w:val="clear" w:color="auto" w:fill="auto"/>
            <w:vAlign w:val="center"/>
          </w:tcPr>
          <w:p w:rsidR="00CF6278" w:rsidRPr="00B21B1F"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可持续影响指标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保证人员工资、福利持续发放</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人员工资、福利持续发放</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rPr>
              <w:t>12</w:t>
            </w:r>
            <w:r w:rsidRPr="00B21B1F">
              <w:rPr>
                <w:rFonts w:ascii="方正书宋_GBK" w:eastAsia="方正书宋_GBK" w:hint="eastAsia"/>
              </w:rPr>
              <w:t>月</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劳动保障政策文件</w:t>
            </w:r>
          </w:p>
        </w:tc>
      </w:tr>
      <w:tr w:rsidR="00CF6278" w:rsidRPr="00B21B1F" w:rsidTr="00615849">
        <w:trPr>
          <w:cantSplit/>
          <w:trHeight w:val="369"/>
        </w:trPr>
        <w:tc>
          <w:tcPr>
            <w:tcW w:w="602" w:type="pct"/>
            <w:shd w:val="clear" w:color="auto" w:fill="auto"/>
            <w:vAlign w:val="center"/>
          </w:tcPr>
          <w:p w:rsidR="00CF6278" w:rsidRPr="00B21B1F" w:rsidRDefault="00CF6278" w:rsidP="00487293">
            <w:pPr>
              <w:spacing w:line="300" w:lineRule="exact"/>
              <w:jc w:val="center"/>
              <w:rPr>
                <w:rFonts w:ascii="方正书宋_GBK" w:eastAsia="方正书宋_GBK"/>
              </w:rPr>
            </w:pPr>
            <w:r w:rsidRPr="00B21B1F">
              <w:rPr>
                <w:rFonts w:ascii="方正书宋_GBK" w:eastAsia="方正书宋_GBK" w:hint="eastAsia"/>
              </w:rPr>
              <w:t>满意度指标</w:t>
            </w:r>
          </w:p>
        </w:tc>
        <w:tc>
          <w:tcPr>
            <w:tcW w:w="602"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服务对象满意度指标</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发放人员满意度</w:t>
            </w:r>
          </w:p>
        </w:tc>
        <w:tc>
          <w:tcPr>
            <w:tcW w:w="1536"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发放人员满意度</w:t>
            </w:r>
          </w:p>
        </w:tc>
        <w:tc>
          <w:tcPr>
            <w:tcW w:w="678"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w:t>
            </w:r>
            <w:r w:rsidRPr="00B21B1F">
              <w:rPr>
                <w:rFonts w:ascii="方正书宋_GBK" w:eastAsia="方正书宋_GBK"/>
              </w:rPr>
              <w:t>90</w:t>
            </w:r>
            <w:r w:rsidRPr="00B21B1F">
              <w:rPr>
                <w:rFonts w:ascii="方正书宋_GBK" w:eastAsia="方正书宋_GBK" w:hint="eastAsia"/>
              </w:rPr>
              <w:t>百分比</w:t>
            </w:r>
          </w:p>
        </w:tc>
        <w:tc>
          <w:tcPr>
            <w:tcW w:w="904" w:type="pct"/>
            <w:shd w:val="clear" w:color="auto" w:fill="auto"/>
            <w:vAlign w:val="center"/>
          </w:tcPr>
          <w:p w:rsidR="00CF6278" w:rsidRPr="00B21B1F" w:rsidRDefault="00CF6278" w:rsidP="00487293">
            <w:pPr>
              <w:spacing w:line="300" w:lineRule="exact"/>
              <w:jc w:val="left"/>
              <w:rPr>
                <w:rFonts w:ascii="方正书宋_GBK" w:eastAsia="方正书宋_GBK"/>
              </w:rPr>
            </w:pPr>
            <w:r w:rsidRPr="00B21B1F">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AD46D4" w:rsidRDefault="00CF6278" w:rsidP="00CF6278">
      <w:pPr>
        <w:ind w:firstLineChars="200" w:firstLine="562"/>
        <w:jc w:val="left"/>
        <w:outlineLvl w:val="3"/>
        <w:rPr>
          <w:rFonts w:ascii="Times New Roman" w:hAnsi="宋体"/>
          <w:b/>
          <w:sz w:val="28"/>
        </w:rPr>
      </w:pPr>
      <w:bookmarkStart w:id="4" w:name="_Toc71796510"/>
      <w:r>
        <w:rPr>
          <w:rFonts w:ascii="方正仿宋_GBK" w:eastAsia="方正仿宋_GBK" w:hint="eastAsia"/>
          <w:b/>
          <w:sz w:val="28"/>
        </w:rPr>
        <w:t>6</w:t>
      </w:r>
      <w:r w:rsidRPr="00AD46D4">
        <w:rPr>
          <w:rFonts w:ascii="方正仿宋_GBK" w:eastAsia="方正仿宋_GBK" w:hint="eastAsia"/>
          <w:b/>
          <w:sz w:val="28"/>
        </w:rPr>
        <w:t>.公务用车运行维护费绩效目标表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37、公务用车运行维护费绩效目标表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AD46D4"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AD46D4" w:rsidRDefault="00CF6278" w:rsidP="00487293">
            <w:pPr>
              <w:spacing w:line="300" w:lineRule="exact"/>
              <w:jc w:val="left"/>
              <w:rPr>
                <w:rFonts w:ascii="方正书宋_GBK" w:eastAsia="方正书宋_GBK"/>
                <w:b/>
              </w:rPr>
            </w:pPr>
            <w:r w:rsidRPr="00AD46D4">
              <w:rPr>
                <w:rFonts w:ascii="方正书宋_GBK" w:eastAsia="方正书宋_GBK"/>
                <w:b/>
              </w:rPr>
              <w:t>978009</w:t>
            </w:r>
            <w:r w:rsidRPr="00AD46D4">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AD46D4" w:rsidRDefault="00CF6278" w:rsidP="00487293">
            <w:pPr>
              <w:spacing w:line="300" w:lineRule="exact"/>
              <w:jc w:val="right"/>
              <w:rPr>
                <w:rFonts w:ascii="方正书宋_GBK" w:eastAsia="方正书宋_GBK"/>
              </w:rPr>
            </w:pPr>
            <w:r w:rsidRPr="00AD46D4">
              <w:rPr>
                <w:rFonts w:ascii="方正书宋_GBK" w:eastAsia="方正书宋_GBK" w:hint="eastAsia"/>
              </w:rPr>
              <w:t>单位：万元</w:t>
            </w:r>
          </w:p>
        </w:tc>
      </w:tr>
      <w:tr w:rsidR="00CF6278" w:rsidRPr="00AD46D4" w:rsidTr="00615849">
        <w:trPr>
          <w:trHeight w:val="369"/>
        </w:trPr>
        <w:tc>
          <w:tcPr>
            <w:tcW w:w="602"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项目编码</w:t>
            </w:r>
          </w:p>
        </w:tc>
        <w:tc>
          <w:tcPr>
            <w:tcW w:w="1280" w:type="pct"/>
            <w:gridSpan w:val="2"/>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13102421G2Y1F77X1KOES</w:t>
            </w:r>
          </w:p>
        </w:tc>
        <w:tc>
          <w:tcPr>
            <w:tcW w:w="843"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项目名称</w:t>
            </w:r>
          </w:p>
        </w:tc>
        <w:tc>
          <w:tcPr>
            <w:tcW w:w="2274" w:type="pct"/>
            <w:gridSpan w:val="3"/>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公务用车运行维护费</w:t>
            </w:r>
          </w:p>
        </w:tc>
      </w:tr>
      <w:tr w:rsidR="00CF6278" w:rsidRPr="00AD46D4" w:rsidTr="00615849">
        <w:trPr>
          <w:trHeight w:val="369"/>
        </w:trPr>
        <w:tc>
          <w:tcPr>
            <w:tcW w:w="602" w:type="pct"/>
            <w:vMerge w:val="restar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预算规模及资金用途</w:t>
            </w:r>
          </w:p>
        </w:tc>
        <w:tc>
          <w:tcPr>
            <w:tcW w:w="602"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预算数</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6.00</w:t>
            </w:r>
          </w:p>
        </w:tc>
        <w:tc>
          <w:tcPr>
            <w:tcW w:w="843"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其中：财政资金</w:t>
            </w:r>
          </w:p>
        </w:tc>
        <w:tc>
          <w:tcPr>
            <w:tcW w:w="693"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6.00</w:t>
            </w:r>
          </w:p>
        </w:tc>
        <w:tc>
          <w:tcPr>
            <w:tcW w:w="678"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其他资金</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0</w:t>
            </w:r>
          </w:p>
        </w:tc>
      </w:tr>
      <w:tr w:rsidR="00CF6278" w:rsidRPr="00AD46D4" w:rsidTr="00615849">
        <w:trPr>
          <w:trHeight w:val="369"/>
        </w:trPr>
        <w:tc>
          <w:tcPr>
            <w:tcW w:w="602" w:type="pct"/>
            <w:vMerge/>
            <w:shd w:val="clear" w:color="auto" w:fill="auto"/>
            <w:vAlign w:val="center"/>
          </w:tcPr>
          <w:p w:rsidR="00CF6278" w:rsidRPr="00AD46D4" w:rsidRDefault="00CF6278" w:rsidP="00487293">
            <w:pPr>
              <w:spacing w:line="300" w:lineRule="exact"/>
              <w:jc w:val="left"/>
              <w:outlineLvl w:val="3"/>
            </w:pPr>
          </w:p>
        </w:tc>
        <w:tc>
          <w:tcPr>
            <w:tcW w:w="4398" w:type="pct"/>
            <w:gridSpan w:val="6"/>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用于公务用车的燃料费、维修费、过桥过路费、保险费、安全奖励费用等</w:t>
            </w:r>
          </w:p>
        </w:tc>
      </w:tr>
      <w:tr w:rsidR="00CF6278" w:rsidRPr="00AD46D4" w:rsidTr="00615849">
        <w:trPr>
          <w:trHeight w:val="369"/>
        </w:trPr>
        <w:tc>
          <w:tcPr>
            <w:tcW w:w="602" w:type="pct"/>
            <w:vMerge w:val="restar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资金支出计划（</w:t>
            </w:r>
            <w:r w:rsidRPr="00AD46D4">
              <w:rPr>
                <w:rFonts w:ascii="方正书宋_GBK" w:eastAsia="方正书宋_GBK"/>
                <w:b/>
              </w:rPr>
              <w:t>%</w:t>
            </w:r>
            <w:r w:rsidRPr="00AD46D4">
              <w:rPr>
                <w:rFonts w:ascii="方正书宋_GBK" w:eastAsia="方正书宋_GBK" w:hint="eastAsia"/>
                <w:b/>
              </w:rPr>
              <w:t>）</w:t>
            </w:r>
          </w:p>
        </w:tc>
        <w:tc>
          <w:tcPr>
            <w:tcW w:w="1280" w:type="pct"/>
            <w:gridSpan w:val="2"/>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b/>
              </w:rPr>
              <w:t>3</w:t>
            </w:r>
            <w:r w:rsidRPr="00AD46D4">
              <w:rPr>
                <w:rFonts w:ascii="方正书宋_GBK" w:eastAsia="方正书宋_GBK" w:hint="eastAsia"/>
                <w:b/>
              </w:rPr>
              <w:t>月底</w:t>
            </w:r>
          </w:p>
        </w:tc>
        <w:tc>
          <w:tcPr>
            <w:tcW w:w="843"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b/>
              </w:rPr>
              <w:t>6</w:t>
            </w:r>
            <w:r w:rsidRPr="00AD46D4">
              <w:rPr>
                <w:rFonts w:ascii="方正书宋_GBK" w:eastAsia="方正书宋_GBK" w:hint="eastAsia"/>
                <w:b/>
              </w:rPr>
              <w:t>月底</w:t>
            </w:r>
          </w:p>
        </w:tc>
        <w:tc>
          <w:tcPr>
            <w:tcW w:w="693"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b/>
              </w:rPr>
              <w:t>10</w:t>
            </w:r>
            <w:r w:rsidRPr="00AD46D4">
              <w:rPr>
                <w:rFonts w:ascii="方正书宋_GBK" w:eastAsia="方正书宋_GBK" w:hint="eastAsia"/>
                <w:b/>
              </w:rPr>
              <w:t>月底</w:t>
            </w:r>
          </w:p>
        </w:tc>
        <w:tc>
          <w:tcPr>
            <w:tcW w:w="1581" w:type="pct"/>
            <w:gridSpan w:val="2"/>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b/>
              </w:rPr>
              <w:t>12</w:t>
            </w:r>
            <w:r w:rsidRPr="00AD46D4">
              <w:rPr>
                <w:rFonts w:ascii="方正书宋_GBK" w:eastAsia="方正书宋_GBK" w:hint="eastAsia"/>
                <w:b/>
              </w:rPr>
              <w:t>月底</w:t>
            </w:r>
          </w:p>
        </w:tc>
      </w:tr>
      <w:tr w:rsidR="00CF6278" w:rsidRPr="00AD46D4" w:rsidTr="00615849">
        <w:trPr>
          <w:trHeight w:val="369"/>
        </w:trPr>
        <w:tc>
          <w:tcPr>
            <w:tcW w:w="602" w:type="pct"/>
            <w:vMerge/>
            <w:tcBorders>
              <w:bottom w:val="single" w:sz="6" w:space="0" w:color="000000"/>
            </w:tcBorders>
            <w:shd w:val="clear" w:color="auto" w:fill="auto"/>
            <w:vAlign w:val="center"/>
          </w:tcPr>
          <w:p w:rsidR="00CF6278" w:rsidRPr="00AD46D4"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rPr>
              <w:t>30.00%</w:t>
            </w:r>
          </w:p>
        </w:tc>
        <w:tc>
          <w:tcPr>
            <w:tcW w:w="843" w:type="pct"/>
            <w:tcBorders>
              <w:bottom w:val="single" w:sz="6" w:space="0" w:color="000000"/>
            </w:tcBorders>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rPr>
              <w:t>50.00%</w:t>
            </w:r>
          </w:p>
        </w:tc>
        <w:tc>
          <w:tcPr>
            <w:tcW w:w="693" w:type="pct"/>
            <w:tcBorders>
              <w:bottom w:val="single" w:sz="6" w:space="0" w:color="000000"/>
            </w:tcBorders>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rPr>
              <w:t>100.00%</w:t>
            </w:r>
          </w:p>
        </w:tc>
      </w:tr>
      <w:tr w:rsidR="00CF6278" w:rsidRPr="00AD46D4" w:rsidTr="00615849">
        <w:trPr>
          <w:trHeight w:val="369"/>
        </w:trPr>
        <w:tc>
          <w:tcPr>
            <w:tcW w:w="602" w:type="pct"/>
            <w:tcBorders>
              <w:bottom w:val="nil"/>
            </w:tcBorders>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1.</w:t>
            </w:r>
            <w:r w:rsidRPr="00AD46D4">
              <w:rPr>
                <w:rFonts w:ascii="方正书宋_GBK" w:eastAsia="方正书宋_GBK" w:hint="eastAsia"/>
              </w:rPr>
              <w:t>科学高效的使用公务用车运行维护费</w:t>
            </w:r>
          </w:p>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2.</w:t>
            </w:r>
            <w:r w:rsidRPr="00AD46D4">
              <w:rPr>
                <w:rFonts w:ascii="方正书宋_GBK" w:eastAsia="方正书宋_GBK" w:hint="eastAsia"/>
              </w:rPr>
              <w:t>及时支付公务用车运行维护费</w:t>
            </w:r>
          </w:p>
        </w:tc>
      </w:tr>
    </w:tbl>
    <w:p w:rsidR="00CF6278" w:rsidRPr="00AD46D4" w:rsidRDefault="00CF6278" w:rsidP="00CF6278">
      <w:pPr>
        <w:spacing w:line="14" w:lineRule="exact"/>
        <w:jc w:val="center"/>
        <w:rPr>
          <w:rFonts w:ascii="Times New Roman" w:hAnsi="宋体"/>
        </w:rPr>
      </w:pPr>
      <w:r w:rsidRPr="00AD46D4">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AD46D4" w:rsidTr="00615849">
        <w:trPr>
          <w:cantSplit/>
          <w:trHeight w:val="397"/>
          <w:tblHeader/>
        </w:trPr>
        <w:tc>
          <w:tcPr>
            <w:tcW w:w="602"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一级指标</w:t>
            </w:r>
          </w:p>
        </w:tc>
        <w:tc>
          <w:tcPr>
            <w:tcW w:w="602"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二级指标</w:t>
            </w:r>
          </w:p>
        </w:tc>
        <w:tc>
          <w:tcPr>
            <w:tcW w:w="678"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三级指标</w:t>
            </w:r>
          </w:p>
        </w:tc>
        <w:tc>
          <w:tcPr>
            <w:tcW w:w="1536"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绩效指标描述</w:t>
            </w:r>
          </w:p>
        </w:tc>
        <w:tc>
          <w:tcPr>
            <w:tcW w:w="678"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指标值</w:t>
            </w:r>
          </w:p>
        </w:tc>
        <w:tc>
          <w:tcPr>
            <w:tcW w:w="904" w:type="pct"/>
            <w:shd w:val="clear" w:color="auto" w:fill="auto"/>
            <w:vAlign w:val="center"/>
          </w:tcPr>
          <w:p w:rsidR="00CF6278" w:rsidRPr="00AD46D4" w:rsidRDefault="00CF6278" w:rsidP="00487293">
            <w:pPr>
              <w:spacing w:line="300" w:lineRule="exact"/>
              <w:jc w:val="center"/>
              <w:rPr>
                <w:rFonts w:ascii="方正书宋_GBK" w:eastAsia="方正书宋_GBK"/>
                <w:b/>
              </w:rPr>
            </w:pPr>
            <w:r w:rsidRPr="00AD46D4">
              <w:rPr>
                <w:rFonts w:ascii="方正书宋_GBK" w:eastAsia="方正书宋_GBK" w:hint="eastAsia"/>
                <w:b/>
              </w:rPr>
              <w:t>指标值确定依据</w:t>
            </w:r>
          </w:p>
        </w:tc>
      </w:tr>
      <w:tr w:rsidR="00CF6278" w:rsidRPr="00AD46D4" w:rsidTr="00615849">
        <w:trPr>
          <w:cantSplit/>
          <w:trHeight w:val="369"/>
        </w:trPr>
        <w:tc>
          <w:tcPr>
            <w:tcW w:w="602" w:type="pct"/>
            <w:vMerge w:val="restart"/>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hint="eastAsia"/>
              </w:rPr>
              <w:t>产出指标</w:t>
            </w: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数量指标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数量指标</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天数</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w:t>
            </w:r>
            <w:r w:rsidRPr="00AD46D4">
              <w:rPr>
                <w:rFonts w:ascii="方正书宋_GBK" w:eastAsia="方正书宋_GBK"/>
              </w:rPr>
              <w:t>320</w:t>
            </w:r>
            <w:r w:rsidRPr="00AD46D4">
              <w:rPr>
                <w:rFonts w:ascii="方正书宋_GBK" w:eastAsia="方正书宋_GBK" w:hint="eastAsia"/>
              </w:rPr>
              <w:t>天</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实际情况</w:t>
            </w:r>
          </w:p>
        </w:tc>
      </w:tr>
      <w:tr w:rsidR="00CF6278" w:rsidRPr="00AD46D4" w:rsidTr="00615849">
        <w:trPr>
          <w:cantSplit/>
          <w:trHeight w:val="369"/>
        </w:trPr>
        <w:tc>
          <w:tcPr>
            <w:tcW w:w="602" w:type="pct"/>
            <w:vMerge/>
            <w:shd w:val="clear" w:color="auto" w:fill="auto"/>
            <w:vAlign w:val="center"/>
          </w:tcPr>
          <w:p w:rsidR="00CF6278" w:rsidRPr="00AD46D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质量指标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质量指标</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执行率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w:t>
            </w:r>
            <w:r w:rsidRPr="00AD46D4">
              <w:rPr>
                <w:rFonts w:ascii="方正书宋_GBK" w:eastAsia="方正书宋_GBK"/>
              </w:rPr>
              <w:t>90</w:t>
            </w:r>
            <w:r w:rsidRPr="00AD46D4">
              <w:rPr>
                <w:rFonts w:ascii="方正书宋_GBK" w:eastAsia="方正书宋_GBK" w:hint="eastAsia"/>
              </w:rPr>
              <w:t>比率</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实际情况</w:t>
            </w:r>
          </w:p>
        </w:tc>
      </w:tr>
      <w:tr w:rsidR="00CF6278" w:rsidRPr="00AD46D4" w:rsidTr="00615849">
        <w:trPr>
          <w:cantSplit/>
          <w:trHeight w:val="369"/>
        </w:trPr>
        <w:tc>
          <w:tcPr>
            <w:tcW w:w="602" w:type="pct"/>
            <w:vMerge/>
            <w:shd w:val="clear" w:color="auto" w:fill="auto"/>
            <w:vAlign w:val="center"/>
          </w:tcPr>
          <w:p w:rsidR="00CF6278" w:rsidRPr="00AD46D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时效指标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时效指标</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支出时间</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12</w:t>
            </w:r>
            <w:r w:rsidRPr="00AD46D4">
              <w:rPr>
                <w:rFonts w:ascii="方正书宋_GBK" w:eastAsia="方正书宋_GBK" w:hint="eastAsia"/>
              </w:rPr>
              <w:t>月</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实际情况</w:t>
            </w:r>
          </w:p>
        </w:tc>
      </w:tr>
      <w:tr w:rsidR="00CF6278" w:rsidRPr="00AD46D4" w:rsidTr="00615849">
        <w:trPr>
          <w:cantSplit/>
          <w:trHeight w:val="369"/>
        </w:trPr>
        <w:tc>
          <w:tcPr>
            <w:tcW w:w="602" w:type="pct"/>
            <w:vMerge/>
            <w:shd w:val="clear" w:color="auto" w:fill="auto"/>
            <w:vAlign w:val="center"/>
          </w:tcPr>
          <w:p w:rsidR="00CF6278" w:rsidRPr="00AD46D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成本指标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成本指标</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支付金额</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w:t>
            </w:r>
            <w:r w:rsidRPr="00AD46D4">
              <w:rPr>
                <w:rFonts w:ascii="方正书宋_GBK" w:eastAsia="方正书宋_GBK"/>
              </w:rPr>
              <w:t>6</w:t>
            </w:r>
            <w:r w:rsidRPr="00AD46D4">
              <w:rPr>
                <w:rFonts w:ascii="方正书宋_GBK" w:eastAsia="方正书宋_GBK" w:hint="eastAsia"/>
              </w:rPr>
              <w:t>万元</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实际情况</w:t>
            </w:r>
          </w:p>
        </w:tc>
      </w:tr>
      <w:tr w:rsidR="00CF6278" w:rsidRPr="00AD46D4" w:rsidTr="00615849">
        <w:trPr>
          <w:cantSplit/>
          <w:trHeight w:val="369"/>
        </w:trPr>
        <w:tc>
          <w:tcPr>
            <w:tcW w:w="602" w:type="pct"/>
            <w:vMerge w:val="restart"/>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hint="eastAsia"/>
              </w:rPr>
              <w:t>效益指标</w:t>
            </w: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社会效益指标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保证工作正常开展</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保证工作正常开展率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w:t>
            </w:r>
            <w:r w:rsidRPr="00AD46D4">
              <w:rPr>
                <w:rFonts w:ascii="方正书宋_GBK" w:eastAsia="方正书宋_GBK"/>
              </w:rPr>
              <w:t>90</w:t>
            </w:r>
            <w:r w:rsidRPr="00AD46D4">
              <w:rPr>
                <w:rFonts w:ascii="方正书宋_GBK" w:eastAsia="方正书宋_GBK" w:hint="eastAsia"/>
              </w:rPr>
              <w:t>比率</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调查问卷</w:t>
            </w:r>
          </w:p>
        </w:tc>
      </w:tr>
      <w:tr w:rsidR="00CF6278" w:rsidRPr="00AD46D4" w:rsidTr="00615849">
        <w:trPr>
          <w:cantSplit/>
          <w:trHeight w:val="369"/>
        </w:trPr>
        <w:tc>
          <w:tcPr>
            <w:tcW w:w="602" w:type="pct"/>
            <w:vMerge/>
            <w:shd w:val="clear" w:color="auto" w:fill="auto"/>
            <w:vAlign w:val="center"/>
          </w:tcPr>
          <w:p w:rsidR="00CF6278" w:rsidRPr="00AD46D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可持续影响指标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可持续影响指标</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项目持续发挥作用期限</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rPr>
              <w:t>12</w:t>
            </w:r>
            <w:r w:rsidRPr="00AD46D4">
              <w:rPr>
                <w:rFonts w:ascii="方正书宋_GBK" w:eastAsia="方正书宋_GBK" w:hint="eastAsia"/>
              </w:rPr>
              <w:t>月</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实际情况</w:t>
            </w:r>
          </w:p>
        </w:tc>
      </w:tr>
      <w:tr w:rsidR="00CF6278" w:rsidRPr="00AD46D4" w:rsidTr="00615849">
        <w:trPr>
          <w:cantSplit/>
          <w:trHeight w:val="369"/>
        </w:trPr>
        <w:tc>
          <w:tcPr>
            <w:tcW w:w="602" w:type="pct"/>
            <w:shd w:val="clear" w:color="auto" w:fill="auto"/>
            <w:vAlign w:val="center"/>
          </w:tcPr>
          <w:p w:rsidR="00CF6278" w:rsidRPr="00AD46D4" w:rsidRDefault="00CF6278" w:rsidP="00487293">
            <w:pPr>
              <w:spacing w:line="300" w:lineRule="exact"/>
              <w:jc w:val="center"/>
              <w:rPr>
                <w:rFonts w:ascii="方正书宋_GBK" w:eastAsia="方正书宋_GBK"/>
              </w:rPr>
            </w:pPr>
            <w:r w:rsidRPr="00AD46D4">
              <w:rPr>
                <w:rFonts w:ascii="方正书宋_GBK" w:eastAsia="方正书宋_GBK" w:hint="eastAsia"/>
              </w:rPr>
              <w:t>满意度指标</w:t>
            </w:r>
          </w:p>
        </w:tc>
        <w:tc>
          <w:tcPr>
            <w:tcW w:w="602"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服务对象满意度指标</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服务对象满意度</w:t>
            </w:r>
          </w:p>
        </w:tc>
        <w:tc>
          <w:tcPr>
            <w:tcW w:w="1536"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服务对象满意度</w:t>
            </w:r>
          </w:p>
        </w:tc>
        <w:tc>
          <w:tcPr>
            <w:tcW w:w="678"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w:t>
            </w:r>
            <w:r w:rsidRPr="00AD46D4">
              <w:rPr>
                <w:rFonts w:ascii="方正书宋_GBK" w:eastAsia="方正书宋_GBK"/>
              </w:rPr>
              <w:t>90</w:t>
            </w:r>
            <w:r w:rsidRPr="00AD46D4">
              <w:rPr>
                <w:rFonts w:ascii="方正书宋_GBK" w:eastAsia="方正书宋_GBK" w:hint="eastAsia"/>
              </w:rPr>
              <w:t>比率</w:t>
            </w:r>
          </w:p>
        </w:tc>
        <w:tc>
          <w:tcPr>
            <w:tcW w:w="904" w:type="pct"/>
            <w:shd w:val="clear" w:color="auto" w:fill="auto"/>
            <w:vAlign w:val="center"/>
          </w:tcPr>
          <w:p w:rsidR="00CF6278" w:rsidRPr="00AD46D4" w:rsidRDefault="00CF6278" w:rsidP="00487293">
            <w:pPr>
              <w:spacing w:line="300" w:lineRule="exact"/>
              <w:jc w:val="left"/>
              <w:rPr>
                <w:rFonts w:ascii="方正书宋_GBK" w:eastAsia="方正书宋_GBK"/>
              </w:rPr>
            </w:pPr>
            <w:r w:rsidRPr="00AD46D4">
              <w:rPr>
                <w:rFonts w:ascii="方正书宋_GBK" w:eastAsia="方正书宋_GBK" w:hint="eastAsia"/>
              </w:rPr>
              <w:t>调查问卷</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D847B0" w:rsidRDefault="00CF6278" w:rsidP="00CF6278">
      <w:pPr>
        <w:ind w:firstLineChars="200" w:firstLine="562"/>
        <w:jc w:val="left"/>
        <w:outlineLvl w:val="3"/>
        <w:rPr>
          <w:rFonts w:ascii="Times New Roman" w:hAnsi="宋体"/>
          <w:b/>
          <w:sz w:val="28"/>
        </w:rPr>
      </w:pPr>
      <w:bookmarkStart w:id="5" w:name="_Toc71796511"/>
      <w:r>
        <w:rPr>
          <w:rFonts w:ascii="方正仿宋_GBK" w:eastAsia="方正仿宋_GBK" w:hint="eastAsia"/>
          <w:b/>
          <w:sz w:val="28"/>
        </w:rPr>
        <w:t>7</w:t>
      </w:r>
      <w:r w:rsidRPr="00D847B0">
        <w:rPr>
          <w:rFonts w:ascii="方正仿宋_GBK" w:eastAsia="方正仿宋_GBK" w:hint="eastAsia"/>
          <w:b/>
          <w:sz w:val="28"/>
        </w:rPr>
        <w:t>.劳务费绩效目标表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38、劳务费绩效目标表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D847B0"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D847B0" w:rsidRDefault="00CF6278" w:rsidP="00487293">
            <w:pPr>
              <w:spacing w:line="300" w:lineRule="exact"/>
              <w:jc w:val="left"/>
              <w:rPr>
                <w:rFonts w:ascii="方正书宋_GBK" w:eastAsia="方正书宋_GBK"/>
                <w:b/>
              </w:rPr>
            </w:pPr>
            <w:r w:rsidRPr="00D847B0">
              <w:rPr>
                <w:rFonts w:ascii="方正书宋_GBK" w:eastAsia="方正书宋_GBK"/>
                <w:b/>
              </w:rPr>
              <w:t>978009</w:t>
            </w:r>
            <w:r w:rsidRPr="00D847B0">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D847B0" w:rsidRDefault="00CF6278" w:rsidP="00487293">
            <w:pPr>
              <w:spacing w:line="300" w:lineRule="exact"/>
              <w:jc w:val="right"/>
              <w:rPr>
                <w:rFonts w:ascii="方正书宋_GBK" w:eastAsia="方正书宋_GBK"/>
              </w:rPr>
            </w:pPr>
            <w:r w:rsidRPr="00D847B0">
              <w:rPr>
                <w:rFonts w:ascii="方正书宋_GBK" w:eastAsia="方正书宋_GBK" w:hint="eastAsia"/>
              </w:rPr>
              <w:t>单位：万元</w:t>
            </w:r>
          </w:p>
        </w:tc>
      </w:tr>
      <w:tr w:rsidR="00CF6278" w:rsidRPr="00D847B0" w:rsidTr="00615849">
        <w:trPr>
          <w:trHeight w:val="369"/>
        </w:trPr>
        <w:tc>
          <w:tcPr>
            <w:tcW w:w="602"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项目编码</w:t>
            </w:r>
          </w:p>
        </w:tc>
        <w:tc>
          <w:tcPr>
            <w:tcW w:w="1280" w:type="pct"/>
            <w:gridSpan w:val="2"/>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13102421NFBMQK901AG27</w:t>
            </w:r>
          </w:p>
        </w:tc>
        <w:tc>
          <w:tcPr>
            <w:tcW w:w="843"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项目名称</w:t>
            </w:r>
          </w:p>
        </w:tc>
        <w:tc>
          <w:tcPr>
            <w:tcW w:w="2274" w:type="pct"/>
            <w:gridSpan w:val="3"/>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劳务费</w:t>
            </w:r>
          </w:p>
        </w:tc>
      </w:tr>
      <w:tr w:rsidR="00CF6278" w:rsidRPr="00D847B0" w:rsidTr="00615849">
        <w:trPr>
          <w:trHeight w:val="369"/>
        </w:trPr>
        <w:tc>
          <w:tcPr>
            <w:tcW w:w="602" w:type="pct"/>
            <w:vMerge w:val="restar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预算规模及资金用途</w:t>
            </w:r>
          </w:p>
        </w:tc>
        <w:tc>
          <w:tcPr>
            <w:tcW w:w="602"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预算数</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25.00</w:t>
            </w:r>
          </w:p>
        </w:tc>
        <w:tc>
          <w:tcPr>
            <w:tcW w:w="843"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其中：财政资金</w:t>
            </w:r>
          </w:p>
        </w:tc>
        <w:tc>
          <w:tcPr>
            <w:tcW w:w="693"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25.00</w:t>
            </w:r>
          </w:p>
        </w:tc>
        <w:tc>
          <w:tcPr>
            <w:tcW w:w="678"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其他资金</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0</w:t>
            </w:r>
          </w:p>
        </w:tc>
      </w:tr>
      <w:tr w:rsidR="00CF6278" w:rsidRPr="00D847B0" w:rsidTr="00615849">
        <w:trPr>
          <w:trHeight w:val="369"/>
        </w:trPr>
        <w:tc>
          <w:tcPr>
            <w:tcW w:w="602" w:type="pct"/>
            <w:vMerge/>
            <w:shd w:val="clear" w:color="auto" w:fill="auto"/>
            <w:vAlign w:val="center"/>
          </w:tcPr>
          <w:p w:rsidR="00CF6278" w:rsidRPr="00D847B0" w:rsidRDefault="00CF6278" w:rsidP="00487293">
            <w:pPr>
              <w:spacing w:line="300" w:lineRule="exact"/>
              <w:jc w:val="left"/>
              <w:outlineLvl w:val="3"/>
            </w:pPr>
          </w:p>
        </w:tc>
        <w:tc>
          <w:tcPr>
            <w:tcW w:w="4398" w:type="pct"/>
            <w:gridSpan w:val="6"/>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用于支付给外单位和个人的劳务费用</w:t>
            </w:r>
          </w:p>
        </w:tc>
      </w:tr>
      <w:tr w:rsidR="00CF6278" w:rsidRPr="00D847B0" w:rsidTr="00615849">
        <w:trPr>
          <w:trHeight w:val="369"/>
        </w:trPr>
        <w:tc>
          <w:tcPr>
            <w:tcW w:w="602" w:type="pct"/>
            <w:vMerge w:val="restar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资金支出计划（</w:t>
            </w:r>
            <w:r w:rsidRPr="00D847B0">
              <w:rPr>
                <w:rFonts w:ascii="方正书宋_GBK" w:eastAsia="方正书宋_GBK"/>
                <w:b/>
              </w:rPr>
              <w:t>%</w:t>
            </w:r>
            <w:r w:rsidRPr="00D847B0">
              <w:rPr>
                <w:rFonts w:ascii="方正书宋_GBK" w:eastAsia="方正书宋_GBK" w:hint="eastAsia"/>
                <w:b/>
              </w:rPr>
              <w:t>）</w:t>
            </w:r>
          </w:p>
        </w:tc>
        <w:tc>
          <w:tcPr>
            <w:tcW w:w="1280" w:type="pct"/>
            <w:gridSpan w:val="2"/>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b/>
              </w:rPr>
              <w:t>3</w:t>
            </w:r>
            <w:r w:rsidRPr="00D847B0">
              <w:rPr>
                <w:rFonts w:ascii="方正书宋_GBK" w:eastAsia="方正书宋_GBK" w:hint="eastAsia"/>
                <w:b/>
              </w:rPr>
              <w:t>月底</w:t>
            </w:r>
          </w:p>
        </w:tc>
        <w:tc>
          <w:tcPr>
            <w:tcW w:w="843"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b/>
              </w:rPr>
              <w:t>6</w:t>
            </w:r>
            <w:r w:rsidRPr="00D847B0">
              <w:rPr>
                <w:rFonts w:ascii="方正书宋_GBK" w:eastAsia="方正书宋_GBK" w:hint="eastAsia"/>
                <w:b/>
              </w:rPr>
              <w:t>月底</w:t>
            </w:r>
          </w:p>
        </w:tc>
        <w:tc>
          <w:tcPr>
            <w:tcW w:w="693"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b/>
              </w:rPr>
              <w:t>10</w:t>
            </w:r>
            <w:r w:rsidRPr="00D847B0">
              <w:rPr>
                <w:rFonts w:ascii="方正书宋_GBK" w:eastAsia="方正书宋_GBK" w:hint="eastAsia"/>
                <w:b/>
              </w:rPr>
              <w:t>月底</w:t>
            </w:r>
          </w:p>
        </w:tc>
        <w:tc>
          <w:tcPr>
            <w:tcW w:w="1581" w:type="pct"/>
            <w:gridSpan w:val="2"/>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b/>
              </w:rPr>
              <w:t>12</w:t>
            </w:r>
            <w:r w:rsidRPr="00D847B0">
              <w:rPr>
                <w:rFonts w:ascii="方正书宋_GBK" w:eastAsia="方正书宋_GBK" w:hint="eastAsia"/>
                <w:b/>
              </w:rPr>
              <w:t>月底</w:t>
            </w:r>
          </w:p>
        </w:tc>
      </w:tr>
      <w:tr w:rsidR="00CF6278" w:rsidRPr="00D847B0" w:rsidTr="00615849">
        <w:trPr>
          <w:trHeight w:val="369"/>
        </w:trPr>
        <w:tc>
          <w:tcPr>
            <w:tcW w:w="602" w:type="pct"/>
            <w:vMerge/>
            <w:tcBorders>
              <w:bottom w:val="single" w:sz="6" w:space="0" w:color="000000"/>
            </w:tcBorders>
            <w:shd w:val="clear" w:color="auto" w:fill="auto"/>
            <w:vAlign w:val="center"/>
          </w:tcPr>
          <w:p w:rsidR="00CF6278" w:rsidRPr="00D847B0"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rPr>
              <w:t>30.00%</w:t>
            </w:r>
          </w:p>
        </w:tc>
        <w:tc>
          <w:tcPr>
            <w:tcW w:w="843" w:type="pct"/>
            <w:tcBorders>
              <w:bottom w:val="single" w:sz="6" w:space="0" w:color="000000"/>
            </w:tcBorders>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rPr>
              <w:t>50.00%</w:t>
            </w:r>
          </w:p>
        </w:tc>
        <w:tc>
          <w:tcPr>
            <w:tcW w:w="693" w:type="pct"/>
            <w:tcBorders>
              <w:bottom w:val="single" w:sz="6" w:space="0" w:color="000000"/>
            </w:tcBorders>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rPr>
              <w:t>100.00%</w:t>
            </w:r>
          </w:p>
        </w:tc>
      </w:tr>
      <w:tr w:rsidR="00CF6278" w:rsidRPr="00D847B0" w:rsidTr="00615849">
        <w:trPr>
          <w:trHeight w:val="369"/>
        </w:trPr>
        <w:tc>
          <w:tcPr>
            <w:tcW w:w="602" w:type="pct"/>
            <w:tcBorders>
              <w:bottom w:val="nil"/>
            </w:tcBorders>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1.</w:t>
            </w:r>
            <w:r w:rsidRPr="00D847B0">
              <w:rPr>
                <w:rFonts w:ascii="方正书宋_GBK" w:eastAsia="方正书宋_GBK" w:hint="eastAsia"/>
              </w:rPr>
              <w:t>足额保障临时工劳务费</w:t>
            </w:r>
          </w:p>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2.</w:t>
            </w:r>
            <w:r w:rsidRPr="00D847B0">
              <w:rPr>
                <w:rFonts w:ascii="方正书宋_GBK" w:eastAsia="方正书宋_GBK" w:hint="eastAsia"/>
              </w:rPr>
              <w:t>及时支付临时工劳务费</w:t>
            </w:r>
          </w:p>
        </w:tc>
      </w:tr>
    </w:tbl>
    <w:p w:rsidR="00CF6278" w:rsidRPr="00D847B0" w:rsidRDefault="00CF6278" w:rsidP="00CF6278">
      <w:pPr>
        <w:spacing w:line="14" w:lineRule="exact"/>
        <w:jc w:val="center"/>
        <w:rPr>
          <w:rFonts w:ascii="Times New Roman" w:hAnsi="宋体"/>
        </w:rPr>
      </w:pPr>
      <w:r w:rsidRPr="00D847B0">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D847B0" w:rsidTr="00615849">
        <w:trPr>
          <w:cantSplit/>
          <w:trHeight w:val="397"/>
          <w:tblHeader/>
        </w:trPr>
        <w:tc>
          <w:tcPr>
            <w:tcW w:w="602"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一级指标</w:t>
            </w:r>
          </w:p>
        </w:tc>
        <w:tc>
          <w:tcPr>
            <w:tcW w:w="602"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二级指标</w:t>
            </w:r>
          </w:p>
        </w:tc>
        <w:tc>
          <w:tcPr>
            <w:tcW w:w="678"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三级指标</w:t>
            </w:r>
          </w:p>
        </w:tc>
        <w:tc>
          <w:tcPr>
            <w:tcW w:w="1536"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绩效指标描述</w:t>
            </w:r>
          </w:p>
        </w:tc>
        <w:tc>
          <w:tcPr>
            <w:tcW w:w="678"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指标值</w:t>
            </w:r>
          </w:p>
        </w:tc>
        <w:tc>
          <w:tcPr>
            <w:tcW w:w="904" w:type="pct"/>
            <w:shd w:val="clear" w:color="auto" w:fill="auto"/>
            <w:vAlign w:val="center"/>
          </w:tcPr>
          <w:p w:rsidR="00CF6278" w:rsidRPr="00D847B0" w:rsidRDefault="00CF6278" w:rsidP="00487293">
            <w:pPr>
              <w:spacing w:line="300" w:lineRule="exact"/>
              <w:jc w:val="center"/>
              <w:rPr>
                <w:rFonts w:ascii="方正书宋_GBK" w:eastAsia="方正书宋_GBK"/>
                <w:b/>
              </w:rPr>
            </w:pPr>
            <w:r w:rsidRPr="00D847B0">
              <w:rPr>
                <w:rFonts w:ascii="方正书宋_GBK" w:eastAsia="方正书宋_GBK" w:hint="eastAsia"/>
                <w:b/>
              </w:rPr>
              <w:t>指标值确定依据</w:t>
            </w:r>
          </w:p>
        </w:tc>
      </w:tr>
      <w:tr w:rsidR="00CF6278" w:rsidRPr="00D847B0" w:rsidTr="00615849">
        <w:trPr>
          <w:cantSplit/>
          <w:trHeight w:val="369"/>
        </w:trPr>
        <w:tc>
          <w:tcPr>
            <w:tcW w:w="602" w:type="pct"/>
            <w:vMerge w:val="restart"/>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hint="eastAsia"/>
              </w:rPr>
              <w:t>产出指标</w:t>
            </w: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数量指标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支出月数</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劳务费支出月数</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12</w:t>
            </w:r>
            <w:r w:rsidRPr="00D847B0">
              <w:rPr>
                <w:rFonts w:ascii="方正书宋_GBK" w:eastAsia="方正书宋_GBK" w:hint="eastAsia"/>
              </w:rPr>
              <w:t>月</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vMerge/>
            <w:shd w:val="clear" w:color="auto" w:fill="auto"/>
            <w:vAlign w:val="center"/>
          </w:tcPr>
          <w:p w:rsidR="00CF6278" w:rsidRPr="00D847B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质量指标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奖励资金到位率</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到位率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90</w:t>
            </w:r>
            <w:r w:rsidRPr="00D847B0">
              <w:rPr>
                <w:rFonts w:ascii="方正书宋_GBK" w:eastAsia="方正书宋_GBK" w:hint="eastAsia"/>
              </w:rPr>
              <w:t>比率</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vMerge/>
            <w:shd w:val="clear" w:color="auto" w:fill="auto"/>
            <w:vAlign w:val="center"/>
          </w:tcPr>
          <w:p w:rsidR="00CF6278" w:rsidRPr="00D847B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时效指标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支付及时率</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工资福利支付及时率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90</w:t>
            </w:r>
            <w:r w:rsidRPr="00D847B0">
              <w:rPr>
                <w:rFonts w:ascii="方正书宋_GBK" w:eastAsia="方正书宋_GBK" w:hint="eastAsia"/>
              </w:rPr>
              <w:t>百分比</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vMerge/>
            <w:shd w:val="clear" w:color="auto" w:fill="auto"/>
            <w:vAlign w:val="center"/>
          </w:tcPr>
          <w:p w:rsidR="00CF6278" w:rsidRPr="00D847B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成本指标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经费预算完成率</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经费预算完成率</w:t>
            </w:r>
            <w:r w:rsidRPr="00D847B0">
              <w:rPr>
                <w:rFonts w:ascii="方正书宋_GBK" w:eastAsia="方正书宋_GBK"/>
              </w:rPr>
              <w:t>=</w:t>
            </w:r>
            <w:r w:rsidRPr="00D847B0">
              <w:rPr>
                <w:rFonts w:ascii="方正书宋_GBK" w:eastAsia="方正书宋_GBK" w:hint="eastAsia"/>
              </w:rPr>
              <w:t>经费执行数</w:t>
            </w:r>
            <w:r w:rsidRPr="00D847B0">
              <w:rPr>
                <w:rFonts w:ascii="方正书宋_GBK" w:eastAsia="方正书宋_GBK"/>
              </w:rPr>
              <w:t>/</w:t>
            </w:r>
            <w:r w:rsidRPr="00D847B0">
              <w:rPr>
                <w:rFonts w:ascii="方正书宋_GBK" w:eastAsia="方正书宋_GBK" w:hint="eastAsia"/>
              </w:rPr>
              <w:t>经费预算数</w:t>
            </w:r>
            <w:r w:rsidRPr="00D847B0">
              <w:rPr>
                <w:rFonts w:ascii="方正书宋_GBK" w:eastAsia="方正书宋_GBK"/>
              </w:rPr>
              <w:t>*100%</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90</w:t>
            </w:r>
            <w:r w:rsidRPr="00D847B0">
              <w:rPr>
                <w:rFonts w:ascii="方正书宋_GBK" w:eastAsia="方正书宋_GBK" w:hint="eastAsia"/>
              </w:rPr>
              <w:t>百分比</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vMerge w:val="restart"/>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hint="eastAsia"/>
              </w:rPr>
              <w:t>效益指标</w:t>
            </w: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社会效益指标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增加就业人数</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增加就业人数</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10</w:t>
            </w:r>
            <w:r w:rsidRPr="00D847B0">
              <w:rPr>
                <w:rFonts w:ascii="方正书宋_GBK" w:eastAsia="方正书宋_GBK" w:hint="eastAsia"/>
              </w:rPr>
              <w:t>人</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vMerge/>
            <w:shd w:val="clear" w:color="auto" w:fill="auto"/>
            <w:vAlign w:val="center"/>
          </w:tcPr>
          <w:p w:rsidR="00CF6278" w:rsidRPr="00D847B0"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可持续影响指标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项目持续发挥作用期限</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项目持续发挥作用期限</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rPr>
              <w:t>12</w:t>
            </w:r>
            <w:r w:rsidRPr="00D847B0">
              <w:rPr>
                <w:rFonts w:ascii="方正书宋_GBK" w:eastAsia="方正书宋_GBK" w:hint="eastAsia"/>
              </w:rPr>
              <w:t>月</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实际情况</w:t>
            </w:r>
          </w:p>
        </w:tc>
      </w:tr>
      <w:tr w:rsidR="00CF6278" w:rsidRPr="00D847B0" w:rsidTr="00615849">
        <w:trPr>
          <w:cantSplit/>
          <w:trHeight w:val="369"/>
        </w:trPr>
        <w:tc>
          <w:tcPr>
            <w:tcW w:w="602" w:type="pct"/>
            <w:shd w:val="clear" w:color="auto" w:fill="auto"/>
            <w:vAlign w:val="center"/>
          </w:tcPr>
          <w:p w:rsidR="00CF6278" w:rsidRPr="00D847B0" w:rsidRDefault="00CF6278" w:rsidP="00487293">
            <w:pPr>
              <w:spacing w:line="300" w:lineRule="exact"/>
              <w:jc w:val="center"/>
              <w:rPr>
                <w:rFonts w:ascii="方正书宋_GBK" w:eastAsia="方正书宋_GBK"/>
              </w:rPr>
            </w:pPr>
            <w:r w:rsidRPr="00D847B0">
              <w:rPr>
                <w:rFonts w:ascii="方正书宋_GBK" w:eastAsia="方正书宋_GBK" w:hint="eastAsia"/>
              </w:rPr>
              <w:t>满意度指标</w:t>
            </w:r>
          </w:p>
        </w:tc>
        <w:tc>
          <w:tcPr>
            <w:tcW w:w="602"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服务对象满意度指标</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服务对象满意度</w:t>
            </w:r>
          </w:p>
        </w:tc>
        <w:tc>
          <w:tcPr>
            <w:tcW w:w="1536"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服务对象满意度</w:t>
            </w:r>
          </w:p>
        </w:tc>
        <w:tc>
          <w:tcPr>
            <w:tcW w:w="678"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w:t>
            </w:r>
            <w:r w:rsidRPr="00D847B0">
              <w:rPr>
                <w:rFonts w:ascii="方正书宋_GBK" w:eastAsia="方正书宋_GBK"/>
              </w:rPr>
              <w:t>90</w:t>
            </w:r>
            <w:r w:rsidRPr="00D847B0">
              <w:rPr>
                <w:rFonts w:ascii="方正书宋_GBK" w:eastAsia="方正书宋_GBK" w:hint="eastAsia"/>
              </w:rPr>
              <w:t>比率</w:t>
            </w:r>
          </w:p>
        </w:tc>
        <w:tc>
          <w:tcPr>
            <w:tcW w:w="904" w:type="pct"/>
            <w:shd w:val="clear" w:color="auto" w:fill="auto"/>
            <w:vAlign w:val="center"/>
          </w:tcPr>
          <w:p w:rsidR="00CF6278" w:rsidRPr="00D847B0" w:rsidRDefault="00CF6278" w:rsidP="00487293">
            <w:pPr>
              <w:spacing w:line="300" w:lineRule="exact"/>
              <w:jc w:val="left"/>
              <w:rPr>
                <w:rFonts w:ascii="方正书宋_GBK" w:eastAsia="方正书宋_GBK"/>
              </w:rPr>
            </w:pPr>
            <w:r w:rsidRPr="00D847B0">
              <w:rPr>
                <w:rFonts w:ascii="方正书宋_GBK" w:eastAsia="方正书宋_GBK" w:hint="eastAsia"/>
              </w:rPr>
              <w:t>调查问卷</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EA1E93" w:rsidRDefault="00CF6278" w:rsidP="00CF6278">
      <w:pPr>
        <w:ind w:firstLineChars="200" w:firstLine="562"/>
        <w:jc w:val="left"/>
        <w:outlineLvl w:val="3"/>
        <w:rPr>
          <w:rFonts w:ascii="Times New Roman" w:hAnsi="宋体"/>
          <w:b/>
          <w:sz w:val="28"/>
        </w:rPr>
      </w:pPr>
      <w:bookmarkStart w:id="6" w:name="_Toc71796512"/>
      <w:r>
        <w:rPr>
          <w:rFonts w:ascii="方正仿宋_GBK" w:eastAsia="方正仿宋_GBK" w:hint="eastAsia"/>
          <w:b/>
          <w:sz w:val="28"/>
        </w:rPr>
        <w:t>8</w:t>
      </w:r>
      <w:r w:rsidRPr="00EA1E93">
        <w:rPr>
          <w:rFonts w:ascii="方正仿宋_GBK" w:eastAsia="方正仿宋_GBK" w:hint="eastAsia"/>
          <w:b/>
          <w:sz w:val="28"/>
        </w:rPr>
        <w:t>.社区工作经费绩效目标表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39、社区工作经费绩效目标表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EA1E93"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EA1E93" w:rsidRDefault="00CF6278" w:rsidP="00487293">
            <w:pPr>
              <w:spacing w:line="300" w:lineRule="exact"/>
              <w:jc w:val="left"/>
              <w:rPr>
                <w:rFonts w:ascii="方正书宋_GBK" w:eastAsia="方正书宋_GBK"/>
                <w:b/>
              </w:rPr>
            </w:pPr>
            <w:r w:rsidRPr="00EA1E93">
              <w:rPr>
                <w:rFonts w:ascii="方正书宋_GBK" w:eastAsia="方正书宋_GBK"/>
                <w:b/>
              </w:rPr>
              <w:t>978009</w:t>
            </w:r>
            <w:r w:rsidRPr="00EA1E93">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EA1E93" w:rsidRDefault="00CF6278" w:rsidP="00487293">
            <w:pPr>
              <w:spacing w:line="300" w:lineRule="exact"/>
              <w:jc w:val="right"/>
              <w:rPr>
                <w:rFonts w:ascii="方正书宋_GBK" w:eastAsia="方正书宋_GBK"/>
              </w:rPr>
            </w:pPr>
            <w:r w:rsidRPr="00EA1E93">
              <w:rPr>
                <w:rFonts w:ascii="方正书宋_GBK" w:eastAsia="方正书宋_GBK" w:hint="eastAsia"/>
              </w:rPr>
              <w:t>单位：万元</w:t>
            </w:r>
          </w:p>
        </w:tc>
      </w:tr>
      <w:tr w:rsidR="00CF6278" w:rsidRPr="00EA1E93" w:rsidTr="00615849">
        <w:trPr>
          <w:trHeight w:val="369"/>
        </w:trPr>
        <w:tc>
          <w:tcPr>
            <w:tcW w:w="602"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项目编码</w:t>
            </w:r>
          </w:p>
        </w:tc>
        <w:tc>
          <w:tcPr>
            <w:tcW w:w="1280" w:type="pct"/>
            <w:gridSpan w:val="2"/>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13102421RKFSW8LP9TH27</w:t>
            </w:r>
          </w:p>
        </w:tc>
        <w:tc>
          <w:tcPr>
            <w:tcW w:w="843"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项目名称</w:t>
            </w:r>
          </w:p>
        </w:tc>
        <w:tc>
          <w:tcPr>
            <w:tcW w:w="2274" w:type="pct"/>
            <w:gridSpan w:val="3"/>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社区工作经费</w:t>
            </w:r>
          </w:p>
        </w:tc>
      </w:tr>
      <w:tr w:rsidR="00CF6278" w:rsidRPr="00EA1E93" w:rsidTr="00615849">
        <w:trPr>
          <w:trHeight w:val="369"/>
        </w:trPr>
        <w:tc>
          <w:tcPr>
            <w:tcW w:w="602" w:type="pct"/>
            <w:vMerge w:val="restar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预算规模及资金用途</w:t>
            </w:r>
          </w:p>
        </w:tc>
        <w:tc>
          <w:tcPr>
            <w:tcW w:w="602"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预算数</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110.00</w:t>
            </w:r>
          </w:p>
        </w:tc>
        <w:tc>
          <w:tcPr>
            <w:tcW w:w="843"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其中：财政资金</w:t>
            </w:r>
          </w:p>
        </w:tc>
        <w:tc>
          <w:tcPr>
            <w:tcW w:w="693"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110.00</w:t>
            </w:r>
          </w:p>
        </w:tc>
        <w:tc>
          <w:tcPr>
            <w:tcW w:w="678"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其他资金</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0</w:t>
            </w:r>
          </w:p>
        </w:tc>
      </w:tr>
      <w:tr w:rsidR="00CF6278" w:rsidRPr="00EA1E93" w:rsidTr="00615849">
        <w:trPr>
          <w:trHeight w:val="369"/>
        </w:trPr>
        <w:tc>
          <w:tcPr>
            <w:tcW w:w="602" w:type="pct"/>
            <w:vMerge/>
            <w:shd w:val="clear" w:color="auto" w:fill="auto"/>
            <w:vAlign w:val="center"/>
          </w:tcPr>
          <w:p w:rsidR="00CF6278" w:rsidRPr="00EA1E93" w:rsidRDefault="00CF6278" w:rsidP="00487293">
            <w:pPr>
              <w:spacing w:line="300" w:lineRule="exact"/>
              <w:jc w:val="left"/>
              <w:outlineLvl w:val="3"/>
            </w:pPr>
          </w:p>
        </w:tc>
        <w:tc>
          <w:tcPr>
            <w:tcW w:w="4398" w:type="pct"/>
            <w:gridSpan w:val="6"/>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社区日常运转经费和党建等支出</w:t>
            </w:r>
          </w:p>
        </w:tc>
      </w:tr>
      <w:tr w:rsidR="00CF6278" w:rsidRPr="00EA1E93" w:rsidTr="00615849">
        <w:trPr>
          <w:trHeight w:val="369"/>
        </w:trPr>
        <w:tc>
          <w:tcPr>
            <w:tcW w:w="602" w:type="pct"/>
            <w:vMerge w:val="restar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资金支出计划（</w:t>
            </w:r>
            <w:r w:rsidRPr="00EA1E93">
              <w:rPr>
                <w:rFonts w:ascii="方正书宋_GBK" w:eastAsia="方正书宋_GBK"/>
                <w:b/>
              </w:rPr>
              <w:t>%</w:t>
            </w:r>
            <w:r w:rsidRPr="00EA1E93">
              <w:rPr>
                <w:rFonts w:ascii="方正书宋_GBK" w:eastAsia="方正书宋_GBK" w:hint="eastAsia"/>
                <w:b/>
              </w:rPr>
              <w:t>）</w:t>
            </w:r>
          </w:p>
        </w:tc>
        <w:tc>
          <w:tcPr>
            <w:tcW w:w="1280" w:type="pct"/>
            <w:gridSpan w:val="2"/>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b/>
              </w:rPr>
              <w:t>3</w:t>
            </w:r>
            <w:r w:rsidRPr="00EA1E93">
              <w:rPr>
                <w:rFonts w:ascii="方正书宋_GBK" w:eastAsia="方正书宋_GBK" w:hint="eastAsia"/>
                <w:b/>
              </w:rPr>
              <w:t>月底</w:t>
            </w:r>
          </w:p>
        </w:tc>
        <w:tc>
          <w:tcPr>
            <w:tcW w:w="843"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b/>
              </w:rPr>
              <w:t>6</w:t>
            </w:r>
            <w:r w:rsidRPr="00EA1E93">
              <w:rPr>
                <w:rFonts w:ascii="方正书宋_GBK" w:eastAsia="方正书宋_GBK" w:hint="eastAsia"/>
                <w:b/>
              </w:rPr>
              <w:t>月底</w:t>
            </w:r>
          </w:p>
        </w:tc>
        <w:tc>
          <w:tcPr>
            <w:tcW w:w="693"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b/>
              </w:rPr>
              <w:t>10</w:t>
            </w:r>
            <w:r w:rsidRPr="00EA1E93">
              <w:rPr>
                <w:rFonts w:ascii="方正书宋_GBK" w:eastAsia="方正书宋_GBK" w:hint="eastAsia"/>
                <w:b/>
              </w:rPr>
              <w:t>月底</w:t>
            </w:r>
          </w:p>
        </w:tc>
        <w:tc>
          <w:tcPr>
            <w:tcW w:w="1581" w:type="pct"/>
            <w:gridSpan w:val="2"/>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b/>
              </w:rPr>
              <w:t>12</w:t>
            </w:r>
            <w:r w:rsidRPr="00EA1E93">
              <w:rPr>
                <w:rFonts w:ascii="方正书宋_GBK" w:eastAsia="方正书宋_GBK" w:hint="eastAsia"/>
                <w:b/>
              </w:rPr>
              <w:t>月底</w:t>
            </w:r>
          </w:p>
        </w:tc>
      </w:tr>
      <w:tr w:rsidR="00CF6278" w:rsidRPr="00EA1E93" w:rsidTr="00615849">
        <w:trPr>
          <w:trHeight w:val="369"/>
        </w:trPr>
        <w:tc>
          <w:tcPr>
            <w:tcW w:w="602" w:type="pct"/>
            <w:vMerge/>
            <w:tcBorders>
              <w:bottom w:val="single" w:sz="6" w:space="0" w:color="000000"/>
            </w:tcBorders>
            <w:shd w:val="clear" w:color="auto" w:fill="auto"/>
            <w:vAlign w:val="center"/>
          </w:tcPr>
          <w:p w:rsidR="00CF6278" w:rsidRPr="00EA1E93"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rPr>
              <w:t>30.00%</w:t>
            </w:r>
          </w:p>
        </w:tc>
        <w:tc>
          <w:tcPr>
            <w:tcW w:w="843" w:type="pct"/>
            <w:tcBorders>
              <w:bottom w:val="single" w:sz="6" w:space="0" w:color="000000"/>
            </w:tcBorders>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rPr>
              <w:t>50.00%</w:t>
            </w:r>
          </w:p>
        </w:tc>
        <w:tc>
          <w:tcPr>
            <w:tcW w:w="693" w:type="pct"/>
            <w:tcBorders>
              <w:bottom w:val="single" w:sz="6" w:space="0" w:color="000000"/>
            </w:tcBorders>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rPr>
              <w:t>100.00%</w:t>
            </w:r>
          </w:p>
        </w:tc>
      </w:tr>
      <w:tr w:rsidR="00CF6278" w:rsidRPr="00EA1E93" w:rsidTr="00615849">
        <w:trPr>
          <w:trHeight w:val="369"/>
        </w:trPr>
        <w:tc>
          <w:tcPr>
            <w:tcW w:w="602" w:type="pct"/>
            <w:tcBorders>
              <w:bottom w:val="nil"/>
            </w:tcBorders>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1.</w:t>
            </w:r>
            <w:r w:rsidRPr="00EA1E93">
              <w:rPr>
                <w:rFonts w:ascii="方正书宋_GBK" w:eastAsia="方正书宋_GBK" w:hint="eastAsia"/>
              </w:rPr>
              <w:t>保证社区工作日常运转</w:t>
            </w:r>
          </w:p>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2.</w:t>
            </w:r>
            <w:r w:rsidRPr="00EA1E93">
              <w:rPr>
                <w:rFonts w:ascii="方正书宋_GBK" w:eastAsia="方正书宋_GBK" w:hint="eastAsia"/>
              </w:rPr>
              <w:t>维护群众切身利益问题</w:t>
            </w:r>
          </w:p>
        </w:tc>
      </w:tr>
    </w:tbl>
    <w:p w:rsidR="00CF6278" w:rsidRPr="00EA1E93" w:rsidRDefault="00CF6278" w:rsidP="00CF6278">
      <w:pPr>
        <w:spacing w:line="14" w:lineRule="exact"/>
        <w:jc w:val="center"/>
        <w:rPr>
          <w:rFonts w:ascii="Times New Roman" w:hAnsi="宋体"/>
        </w:rPr>
      </w:pPr>
      <w:r w:rsidRPr="00EA1E93">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EA1E93" w:rsidTr="00615849">
        <w:trPr>
          <w:cantSplit/>
          <w:trHeight w:val="397"/>
          <w:tblHeader/>
        </w:trPr>
        <w:tc>
          <w:tcPr>
            <w:tcW w:w="602"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一级指标</w:t>
            </w:r>
          </w:p>
        </w:tc>
        <w:tc>
          <w:tcPr>
            <w:tcW w:w="602"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二级指标</w:t>
            </w:r>
          </w:p>
        </w:tc>
        <w:tc>
          <w:tcPr>
            <w:tcW w:w="678"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三级指标</w:t>
            </w:r>
          </w:p>
        </w:tc>
        <w:tc>
          <w:tcPr>
            <w:tcW w:w="1536"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绩效指标描述</w:t>
            </w:r>
          </w:p>
        </w:tc>
        <w:tc>
          <w:tcPr>
            <w:tcW w:w="678"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指标值</w:t>
            </w:r>
          </w:p>
        </w:tc>
        <w:tc>
          <w:tcPr>
            <w:tcW w:w="904" w:type="pct"/>
            <w:shd w:val="clear" w:color="auto" w:fill="auto"/>
            <w:vAlign w:val="center"/>
          </w:tcPr>
          <w:p w:rsidR="00CF6278" w:rsidRPr="00EA1E93" w:rsidRDefault="00CF6278" w:rsidP="00487293">
            <w:pPr>
              <w:spacing w:line="300" w:lineRule="exact"/>
              <w:jc w:val="center"/>
              <w:rPr>
                <w:rFonts w:ascii="方正书宋_GBK" w:eastAsia="方正书宋_GBK"/>
                <w:b/>
              </w:rPr>
            </w:pPr>
            <w:r w:rsidRPr="00EA1E93">
              <w:rPr>
                <w:rFonts w:ascii="方正书宋_GBK" w:eastAsia="方正书宋_GBK" w:hint="eastAsia"/>
                <w:b/>
              </w:rPr>
              <w:t>指标值确定依据</w:t>
            </w:r>
          </w:p>
        </w:tc>
      </w:tr>
      <w:tr w:rsidR="00CF6278" w:rsidRPr="00EA1E93" w:rsidTr="00615849">
        <w:trPr>
          <w:cantSplit/>
          <w:trHeight w:val="369"/>
        </w:trPr>
        <w:tc>
          <w:tcPr>
            <w:tcW w:w="602" w:type="pct"/>
            <w:vMerge w:val="restart"/>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hint="eastAsia"/>
              </w:rPr>
              <w:t>产出指标</w:t>
            </w: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数量指标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社区证明出具数量</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社区证明出具数量</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800</w:t>
            </w:r>
            <w:r w:rsidRPr="00EA1E93">
              <w:rPr>
                <w:rFonts w:ascii="方正书宋_GBK" w:eastAsia="方正书宋_GBK" w:hint="eastAsia"/>
              </w:rPr>
              <w:t>张</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登记记录</w:t>
            </w:r>
          </w:p>
        </w:tc>
      </w:tr>
      <w:tr w:rsidR="00CF6278" w:rsidRPr="00EA1E93" w:rsidTr="00615849">
        <w:trPr>
          <w:cantSplit/>
          <w:trHeight w:val="369"/>
        </w:trPr>
        <w:tc>
          <w:tcPr>
            <w:tcW w:w="602" w:type="pct"/>
            <w:vMerge/>
            <w:shd w:val="clear" w:color="auto" w:fill="auto"/>
            <w:vAlign w:val="center"/>
          </w:tcPr>
          <w:p w:rsidR="00CF6278" w:rsidRPr="00EA1E93"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质量指标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完成率</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工作完成率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90%</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实际情况</w:t>
            </w:r>
          </w:p>
        </w:tc>
      </w:tr>
      <w:tr w:rsidR="00CF6278" w:rsidRPr="00EA1E93" w:rsidTr="00615849">
        <w:trPr>
          <w:cantSplit/>
          <w:trHeight w:val="369"/>
        </w:trPr>
        <w:tc>
          <w:tcPr>
            <w:tcW w:w="602" w:type="pct"/>
            <w:vMerge/>
            <w:shd w:val="clear" w:color="auto" w:fill="auto"/>
            <w:vAlign w:val="center"/>
          </w:tcPr>
          <w:p w:rsidR="00CF6278" w:rsidRPr="00EA1E93"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时效指标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社区工作考核达标率</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每年社区工作考核达标率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80%</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考核标准</w:t>
            </w:r>
          </w:p>
        </w:tc>
      </w:tr>
      <w:tr w:rsidR="00CF6278" w:rsidRPr="00EA1E93" w:rsidTr="00615849">
        <w:trPr>
          <w:cantSplit/>
          <w:trHeight w:val="369"/>
        </w:trPr>
        <w:tc>
          <w:tcPr>
            <w:tcW w:w="602" w:type="pct"/>
            <w:vMerge/>
            <w:shd w:val="clear" w:color="auto" w:fill="auto"/>
            <w:vAlign w:val="center"/>
          </w:tcPr>
          <w:p w:rsidR="00CF6278" w:rsidRPr="00EA1E93"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成本指标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成本指标</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预算执行数</w:t>
            </w:r>
            <w:r w:rsidRPr="00EA1E93">
              <w:rPr>
                <w:rFonts w:ascii="方正书宋_GBK" w:eastAsia="方正书宋_GBK"/>
              </w:rPr>
              <w:t>/</w:t>
            </w:r>
            <w:r w:rsidRPr="00EA1E93">
              <w:rPr>
                <w:rFonts w:ascii="方正书宋_GBK" w:eastAsia="方正书宋_GBK" w:hint="eastAsia"/>
              </w:rPr>
              <w:t>预算数</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90%</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实际情况</w:t>
            </w:r>
          </w:p>
        </w:tc>
      </w:tr>
      <w:tr w:rsidR="00CF6278" w:rsidRPr="00EA1E93" w:rsidTr="00615849">
        <w:trPr>
          <w:cantSplit/>
          <w:trHeight w:val="369"/>
        </w:trPr>
        <w:tc>
          <w:tcPr>
            <w:tcW w:w="602" w:type="pct"/>
            <w:vMerge w:val="restart"/>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hint="eastAsia"/>
              </w:rPr>
              <w:t>效益指标</w:t>
            </w: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社会效益指标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受益总人数</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受益总人数</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30000</w:t>
            </w:r>
            <w:r w:rsidRPr="00EA1E93">
              <w:rPr>
                <w:rFonts w:ascii="方正书宋_GBK" w:eastAsia="方正书宋_GBK" w:hint="eastAsia"/>
              </w:rPr>
              <w:t>人</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实际情况</w:t>
            </w:r>
          </w:p>
        </w:tc>
      </w:tr>
      <w:tr w:rsidR="00CF6278" w:rsidRPr="00EA1E93" w:rsidTr="00615849">
        <w:trPr>
          <w:cantSplit/>
          <w:trHeight w:val="369"/>
        </w:trPr>
        <w:tc>
          <w:tcPr>
            <w:tcW w:w="602" w:type="pct"/>
            <w:vMerge/>
            <w:shd w:val="clear" w:color="auto" w:fill="auto"/>
            <w:vAlign w:val="center"/>
          </w:tcPr>
          <w:p w:rsidR="00CF6278" w:rsidRPr="00EA1E93"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可持续影响指标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长期使用性</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能够长期较好地开展工作，长期满足人民群众的需求。</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rPr>
              <w:t>12</w:t>
            </w:r>
            <w:r w:rsidRPr="00EA1E93">
              <w:rPr>
                <w:rFonts w:ascii="方正书宋_GBK" w:eastAsia="方正书宋_GBK" w:hint="eastAsia"/>
              </w:rPr>
              <w:t>月</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实际情况</w:t>
            </w:r>
          </w:p>
        </w:tc>
      </w:tr>
      <w:tr w:rsidR="00CF6278" w:rsidRPr="00EA1E93" w:rsidTr="00615849">
        <w:trPr>
          <w:cantSplit/>
          <w:trHeight w:val="369"/>
        </w:trPr>
        <w:tc>
          <w:tcPr>
            <w:tcW w:w="602" w:type="pct"/>
            <w:shd w:val="clear" w:color="auto" w:fill="auto"/>
            <w:vAlign w:val="center"/>
          </w:tcPr>
          <w:p w:rsidR="00CF6278" w:rsidRPr="00EA1E93" w:rsidRDefault="00CF6278" w:rsidP="00487293">
            <w:pPr>
              <w:spacing w:line="300" w:lineRule="exact"/>
              <w:jc w:val="center"/>
              <w:rPr>
                <w:rFonts w:ascii="方正书宋_GBK" w:eastAsia="方正书宋_GBK"/>
              </w:rPr>
            </w:pPr>
            <w:r w:rsidRPr="00EA1E93">
              <w:rPr>
                <w:rFonts w:ascii="方正书宋_GBK" w:eastAsia="方正书宋_GBK" w:hint="eastAsia"/>
              </w:rPr>
              <w:t>满意度指标</w:t>
            </w:r>
          </w:p>
        </w:tc>
        <w:tc>
          <w:tcPr>
            <w:tcW w:w="602"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服务对象满意度指标</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群众满意度</w:t>
            </w:r>
          </w:p>
        </w:tc>
        <w:tc>
          <w:tcPr>
            <w:tcW w:w="1536"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群众满意数量占总数的比例。</w:t>
            </w:r>
          </w:p>
        </w:tc>
        <w:tc>
          <w:tcPr>
            <w:tcW w:w="678"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w:t>
            </w:r>
            <w:r w:rsidRPr="00EA1E93">
              <w:rPr>
                <w:rFonts w:ascii="方正书宋_GBK" w:eastAsia="方正书宋_GBK"/>
              </w:rPr>
              <w:t>90%</w:t>
            </w:r>
          </w:p>
        </w:tc>
        <w:tc>
          <w:tcPr>
            <w:tcW w:w="904" w:type="pct"/>
            <w:shd w:val="clear" w:color="auto" w:fill="auto"/>
            <w:vAlign w:val="center"/>
          </w:tcPr>
          <w:p w:rsidR="00CF6278" w:rsidRPr="00EA1E93" w:rsidRDefault="00CF6278" w:rsidP="00487293">
            <w:pPr>
              <w:spacing w:line="300" w:lineRule="exact"/>
              <w:jc w:val="left"/>
              <w:rPr>
                <w:rFonts w:ascii="方正书宋_GBK" w:eastAsia="方正书宋_GBK"/>
              </w:rPr>
            </w:pPr>
            <w:r w:rsidRPr="00EA1E93">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735324" w:rsidRDefault="00CF6278" w:rsidP="00CF6278">
      <w:pPr>
        <w:ind w:firstLineChars="200" w:firstLine="562"/>
        <w:jc w:val="left"/>
        <w:outlineLvl w:val="3"/>
        <w:rPr>
          <w:rFonts w:ascii="Times New Roman" w:hAnsi="宋体"/>
          <w:b/>
          <w:sz w:val="28"/>
        </w:rPr>
      </w:pPr>
      <w:bookmarkStart w:id="7" w:name="_Toc71796513"/>
      <w:r>
        <w:rPr>
          <w:rFonts w:ascii="方正仿宋_GBK" w:eastAsia="方正仿宋_GBK" w:hint="eastAsia"/>
          <w:b/>
          <w:sz w:val="28"/>
        </w:rPr>
        <w:t>9</w:t>
      </w:r>
      <w:r w:rsidRPr="00735324">
        <w:rPr>
          <w:rFonts w:ascii="方正仿宋_GBK" w:eastAsia="方正仿宋_GBK" w:hint="eastAsia"/>
          <w:b/>
          <w:sz w:val="28"/>
        </w:rPr>
        <w:t>.镇区办公经费绩效目标表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40、镇区办公经费绩效目标表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735324"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735324" w:rsidRDefault="00CF6278" w:rsidP="00487293">
            <w:pPr>
              <w:spacing w:line="300" w:lineRule="exact"/>
              <w:jc w:val="left"/>
              <w:rPr>
                <w:rFonts w:ascii="方正书宋_GBK" w:eastAsia="方正书宋_GBK"/>
                <w:b/>
              </w:rPr>
            </w:pPr>
            <w:r w:rsidRPr="00735324">
              <w:rPr>
                <w:rFonts w:ascii="方正书宋_GBK" w:eastAsia="方正书宋_GBK"/>
                <w:b/>
              </w:rPr>
              <w:t>978009</w:t>
            </w:r>
            <w:r w:rsidRPr="00735324">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735324" w:rsidRDefault="00CF6278" w:rsidP="00487293">
            <w:pPr>
              <w:spacing w:line="300" w:lineRule="exact"/>
              <w:jc w:val="right"/>
              <w:rPr>
                <w:rFonts w:ascii="方正书宋_GBK" w:eastAsia="方正书宋_GBK"/>
              </w:rPr>
            </w:pPr>
            <w:r w:rsidRPr="00735324">
              <w:rPr>
                <w:rFonts w:ascii="方正书宋_GBK" w:eastAsia="方正书宋_GBK" w:hint="eastAsia"/>
              </w:rPr>
              <w:t>单位：万元</w:t>
            </w:r>
          </w:p>
        </w:tc>
      </w:tr>
      <w:tr w:rsidR="00CF6278" w:rsidRPr="00735324" w:rsidTr="00615849">
        <w:trPr>
          <w:trHeight w:val="369"/>
        </w:trPr>
        <w:tc>
          <w:tcPr>
            <w:tcW w:w="602"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项目编码</w:t>
            </w:r>
          </w:p>
        </w:tc>
        <w:tc>
          <w:tcPr>
            <w:tcW w:w="1280" w:type="pct"/>
            <w:gridSpan w:val="2"/>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13102421UL7LQIO0DXQVT</w:t>
            </w:r>
          </w:p>
        </w:tc>
        <w:tc>
          <w:tcPr>
            <w:tcW w:w="843"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项目名称</w:t>
            </w:r>
          </w:p>
        </w:tc>
        <w:tc>
          <w:tcPr>
            <w:tcW w:w="2274" w:type="pct"/>
            <w:gridSpan w:val="3"/>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镇区办公经费</w:t>
            </w:r>
          </w:p>
        </w:tc>
      </w:tr>
      <w:tr w:rsidR="00CF6278" w:rsidRPr="00735324" w:rsidTr="00615849">
        <w:trPr>
          <w:trHeight w:val="369"/>
        </w:trPr>
        <w:tc>
          <w:tcPr>
            <w:tcW w:w="602" w:type="pct"/>
            <w:vMerge w:val="restar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预算规模及资金用途</w:t>
            </w:r>
          </w:p>
        </w:tc>
        <w:tc>
          <w:tcPr>
            <w:tcW w:w="602"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预算数</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233.00</w:t>
            </w:r>
          </w:p>
        </w:tc>
        <w:tc>
          <w:tcPr>
            <w:tcW w:w="843"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其中：财政资金</w:t>
            </w:r>
          </w:p>
        </w:tc>
        <w:tc>
          <w:tcPr>
            <w:tcW w:w="693"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233.00</w:t>
            </w:r>
          </w:p>
        </w:tc>
        <w:tc>
          <w:tcPr>
            <w:tcW w:w="678"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其他资金</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0</w:t>
            </w:r>
          </w:p>
        </w:tc>
      </w:tr>
      <w:tr w:rsidR="00CF6278" w:rsidRPr="00735324" w:rsidTr="00615849">
        <w:trPr>
          <w:trHeight w:val="369"/>
        </w:trPr>
        <w:tc>
          <w:tcPr>
            <w:tcW w:w="602" w:type="pct"/>
            <w:vMerge/>
            <w:shd w:val="clear" w:color="auto" w:fill="auto"/>
            <w:vAlign w:val="center"/>
          </w:tcPr>
          <w:p w:rsidR="00CF6278" w:rsidRPr="00735324" w:rsidRDefault="00CF6278" w:rsidP="00487293">
            <w:pPr>
              <w:spacing w:line="300" w:lineRule="exact"/>
              <w:jc w:val="left"/>
              <w:outlineLvl w:val="3"/>
            </w:pPr>
          </w:p>
        </w:tc>
        <w:tc>
          <w:tcPr>
            <w:tcW w:w="4398" w:type="pct"/>
            <w:gridSpan w:val="6"/>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主要用于日常水、电、维修、差旅、办公电话、印刷费、办公费等商品和服务支出。</w:t>
            </w:r>
          </w:p>
        </w:tc>
      </w:tr>
      <w:tr w:rsidR="00CF6278" w:rsidRPr="00735324" w:rsidTr="00615849">
        <w:trPr>
          <w:trHeight w:val="369"/>
        </w:trPr>
        <w:tc>
          <w:tcPr>
            <w:tcW w:w="602" w:type="pct"/>
            <w:vMerge w:val="restar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资金支出计划（</w:t>
            </w:r>
            <w:r w:rsidRPr="00735324">
              <w:rPr>
                <w:rFonts w:ascii="方正书宋_GBK" w:eastAsia="方正书宋_GBK"/>
                <w:b/>
              </w:rPr>
              <w:t>%</w:t>
            </w:r>
            <w:r w:rsidRPr="00735324">
              <w:rPr>
                <w:rFonts w:ascii="方正书宋_GBK" w:eastAsia="方正书宋_GBK" w:hint="eastAsia"/>
                <w:b/>
              </w:rPr>
              <w:t>）</w:t>
            </w:r>
          </w:p>
        </w:tc>
        <w:tc>
          <w:tcPr>
            <w:tcW w:w="1280" w:type="pct"/>
            <w:gridSpan w:val="2"/>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b/>
              </w:rPr>
              <w:t>3</w:t>
            </w:r>
            <w:r w:rsidRPr="00735324">
              <w:rPr>
                <w:rFonts w:ascii="方正书宋_GBK" w:eastAsia="方正书宋_GBK" w:hint="eastAsia"/>
                <w:b/>
              </w:rPr>
              <w:t>月底</w:t>
            </w:r>
          </w:p>
        </w:tc>
        <w:tc>
          <w:tcPr>
            <w:tcW w:w="843"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b/>
              </w:rPr>
              <w:t>6</w:t>
            </w:r>
            <w:r w:rsidRPr="00735324">
              <w:rPr>
                <w:rFonts w:ascii="方正书宋_GBK" w:eastAsia="方正书宋_GBK" w:hint="eastAsia"/>
                <w:b/>
              </w:rPr>
              <w:t>月底</w:t>
            </w:r>
          </w:p>
        </w:tc>
        <w:tc>
          <w:tcPr>
            <w:tcW w:w="693"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b/>
              </w:rPr>
              <w:t>10</w:t>
            </w:r>
            <w:r w:rsidRPr="00735324">
              <w:rPr>
                <w:rFonts w:ascii="方正书宋_GBK" w:eastAsia="方正书宋_GBK" w:hint="eastAsia"/>
                <w:b/>
              </w:rPr>
              <w:t>月底</w:t>
            </w:r>
          </w:p>
        </w:tc>
        <w:tc>
          <w:tcPr>
            <w:tcW w:w="1581" w:type="pct"/>
            <w:gridSpan w:val="2"/>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b/>
              </w:rPr>
              <w:t>12</w:t>
            </w:r>
            <w:r w:rsidRPr="00735324">
              <w:rPr>
                <w:rFonts w:ascii="方正书宋_GBK" w:eastAsia="方正书宋_GBK" w:hint="eastAsia"/>
                <w:b/>
              </w:rPr>
              <w:t>月底</w:t>
            </w:r>
          </w:p>
        </w:tc>
      </w:tr>
      <w:tr w:rsidR="00CF6278" w:rsidRPr="00735324" w:rsidTr="00615849">
        <w:trPr>
          <w:trHeight w:val="369"/>
        </w:trPr>
        <w:tc>
          <w:tcPr>
            <w:tcW w:w="602" w:type="pct"/>
            <w:vMerge/>
            <w:tcBorders>
              <w:bottom w:val="single" w:sz="6" w:space="0" w:color="000000"/>
            </w:tcBorders>
            <w:shd w:val="clear" w:color="auto" w:fill="auto"/>
            <w:vAlign w:val="center"/>
          </w:tcPr>
          <w:p w:rsidR="00CF6278" w:rsidRPr="00735324"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rPr>
              <w:t>30.00%</w:t>
            </w:r>
          </w:p>
        </w:tc>
        <w:tc>
          <w:tcPr>
            <w:tcW w:w="843" w:type="pct"/>
            <w:tcBorders>
              <w:bottom w:val="single" w:sz="6" w:space="0" w:color="000000"/>
            </w:tcBorders>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rPr>
              <w:t>60.00%</w:t>
            </w:r>
          </w:p>
        </w:tc>
        <w:tc>
          <w:tcPr>
            <w:tcW w:w="693" w:type="pct"/>
            <w:tcBorders>
              <w:bottom w:val="single" w:sz="6" w:space="0" w:color="000000"/>
            </w:tcBorders>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rPr>
              <w:t>100.00%</w:t>
            </w:r>
          </w:p>
        </w:tc>
      </w:tr>
      <w:tr w:rsidR="00CF6278" w:rsidRPr="00735324" w:rsidTr="00615849">
        <w:trPr>
          <w:trHeight w:val="369"/>
        </w:trPr>
        <w:tc>
          <w:tcPr>
            <w:tcW w:w="602" w:type="pct"/>
            <w:tcBorders>
              <w:bottom w:val="nil"/>
            </w:tcBorders>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1.</w:t>
            </w:r>
            <w:r w:rsidRPr="00735324">
              <w:rPr>
                <w:rFonts w:ascii="方正书宋_GBK" w:eastAsia="方正书宋_GBK" w:hint="eastAsia"/>
              </w:rPr>
              <w:t>维护日常办公需求</w:t>
            </w:r>
          </w:p>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2.</w:t>
            </w:r>
            <w:r w:rsidRPr="00735324">
              <w:rPr>
                <w:rFonts w:ascii="方正书宋_GBK" w:eastAsia="方正书宋_GBK" w:hint="eastAsia"/>
              </w:rPr>
              <w:t>推进社区工作进程</w:t>
            </w:r>
          </w:p>
        </w:tc>
      </w:tr>
    </w:tbl>
    <w:p w:rsidR="00CF6278" w:rsidRPr="00735324" w:rsidRDefault="00CF6278" w:rsidP="00CF6278">
      <w:pPr>
        <w:spacing w:line="14" w:lineRule="exact"/>
        <w:jc w:val="center"/>
        <w:rPr>
          <w:rFonts w:ascii="Times New Roman" w:hAnsi="宋体"/>
        </w:rPr>
      </w:pPr>
      <w:r w:rsidRPr="00735324">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735324" w:rsidTr="00615849">
        <w:trPr>
          <w:cantSplit/>
          <w:trHeight w:val="397"/>
          <w:tblHeader/>
        </w:trPr>
        <w:tc>
          <w:tcPr>
            <w:tcW w:w="602"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一级指标</w:t>
            </w:r>
          </w:p>
        </w:tc>
        <w:tc>
          <w:tcPr>
            <w:tcW w:w="602"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二级指标</w:t>
            </w:r>
          </w:p>
        </w:tc>
        <w:tc>
          <w:tcPr>
            <w:tcW w:w="678"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三级指标</w:t>
            </w:r>
          </w:p>
        </w:tc>
        <w:tc>
          <w:tcPr>
            <w:tcW w:w="1536"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绩效指标描述</w:t>
            </w:r>
          </w:p>
        </w:tc>
        <w:tc>
          <w:tcPr>
            <w:tcW w:w="678"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指标值</w:t>
            </w:r>
          </w:p>
        </w:tc>
        <w:tc>
          <w:tcPr>
            <w:tcW w:w="904" w:type="pct"/>
            <w:shd w:val="clear" w:color="auto" w:fill="auto"/>
            <w:vAlign w:val="center"/>
          </w:tcPr>
          <w:p w:rsidR="00CF6278" w:rsidRPr="00735324" w:rsidRDefault="00CF6278" w:rsidP="00487293">
            <w:pPr>
              <w:spacing w:line="300" w:lineRule="exact"/>
              <w:jc w:val="center"/>
              <w:rPr>
                <w:rFonts w:ascii="方正书宋_GBK" w:eastAsia="方正书宋_GBK"/>
                <w:b/>
              </w:rPr>
            </w:pPr>
            <w:r w:rsidRPr="00735324">
              <w:rPr>
                <w:rFonts w:ascii="方正书宋_GBK" w:eastAsia="方正书宋_GBK" w:hint="eastAsia"/>
                <w:b/>
              </w:rPr>
              <w:t>指标值确定依据</w:t>
            </w:r>
          </w:p>
        </w:tc>
      </w:tr>
      <w:tr w:rsidR="00CF6278" w:rsidRPr="00735324" w:rsidTr="00615849">
        <w:trPr>
          <w:cantSplit/>
          <w:trHeight w:val="369"/>
        </w:trPr>
        <w:tc>
          <w:tcPr>
            <w:tcW w:w="602" w:type="pct"/>
            <w:vMerge w:val="restart"/>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hint="eastAsia"/>
              </w:rPr>
              <w:t>产出指标</w:t>
            </w: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数量指标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办公时长</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按照上级政策文件本年办公天数</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320</w:t>
            </w:r>
            <w:r w:rsidRPr="00735324">
              <w:rPr>
                <w:rFonts w:ascii="方正书宋_GBK" w:eastAsia="方正书宋_GBK" w:hint="eastAsia"/>
              </w:rPr>
              <w:t>天</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政策文件</w:t>
            </w:r>
          </w:p>
        </w:tc>
      </w:tr>
      <w:tr w:rsidR="00CF6278" w:rsidRPr="00735324" w:rsidTr="00615849">
        <w:trPr>
          <w:cantSplit/>
          <w:trHeight w:val="369"/>
        </w:trPr>
        <w:tc>
          <w:tcPr>
            <w:tcW w:w="602" w:type="pct"/>
            <w:vMerge/>
            <w:shd w:val="clear" w:color="auto" w:fill="auto"/>
            <w:vAlign w:val="center"/>
          </w:tcPr>
          <w:p w:rsidR="00CF6278" w:rsidRPr="0073532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质量指标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各部门考核达标率</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各部门考核达标率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90%</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考核办法</w:t>
            </w:r>
          </w:p>
        </w:tc>
      </w:tr>
      <w:tr w:rsidR="00CF6278" w:rsidRPr="00735324" w:rsidTr="00615849">
        <w:trPr>
          <w:cantSplit/>
          <w:trHeight w:val="369"/>
        </w:trPr>
        <w:tc>
          <w:tcPr>
            <w:tcW w:w="602" w:type="pct"/>
            <w:vMerge/>
            <w:shd w:val="clear" w:color="auto" w:fill="auto"/>
            <w:vAlign w:val="center"/>
          </w:tcPr>
          <w:p w:rsidR="00CF6278" w:rsidRPr="0073532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时效指标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完成率</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按照要求和计划完成研究任务的项目在所有立项项目中的比例（百分比）</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90%</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工作需要</w:t>
            </w:r>
          </w:p>
        </w:tc>
      </w:tr>
      <w:tr w:rsidR="00CF6278" w:rsidRPr="00735324" w:rsidTr="00615849">
        <w:trPr>
          <w:cantSplit/>
          <w:trHeight w:val="369"/>
        </w:trPr>
        <w:tc>
          <w:tcPr>
            <w:tcW w:w="602" w:type="pct"/>
            <w:vMerge/>
            <w:shd w:val="clear" w:color="auto" w:fill="auto"/>
            <w:vAlign w:val="center"/>
          </w:tcPr>
          <w:p w:rsidR="00CF6278" w:rsidRPr="0073532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成本指标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支出费用与预算费用比率</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支出费用与预算费用比率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90%</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实际情况</w:t>
            </w:r>
          </w:p>
        </w:tc>
      </w:tr>
      <w:tr w:rsidR="00CF6278" w:rsidRPr="00735324" w:rsidTr="00615849">
        <w:trPr>
          <w:cantSplit/>
          <w:trHeight w:val="369"/>
        </w:trPr>
        <w:tc>
          <w:tcPr>
            <w:tcW w:w="602" w:type="pct"/>
            <w:vMerge w:val="restart"/>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hint="eastAsia"/>
              </w:rPr>
              <w:t>效益指标</w:t>
            </w: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社会效益指标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受益总人数</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受益总人数</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30000</w:t>
            </w:r>
            <w:r w:rsidRPr="00735324">
              <w:rPr>
                <w:rFonts w:ascii="方正书宋_GBK" w:eastAsia="方正书宋_GBK" w:hint="eastAsia"/>
              </w:rPr>
              <w:t>人</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实际情况</w:t>
            </w:r>
          </w:p>
        </w:tc>
      </w:tr>
      <w:tr w:rsidR="00CF6278" w:rsidRPr="00735324" w:rsidTr="00615849">
        <w:trPr>
          <w:cantSplit/>
          <w:trHeight w:val="369"/>
        </w:trPr>
        <w:tc>
          <w:tcPr>
            <w:tcW w:w="602" w:type="pct"/>
            <w:vMerge/>
            <w:shd w:val="clear" w:color="auto" w:fill="auto"/>
            <w:vAlign w:val="center"/>
          </w:tcPr>
          <w:p w:rsidR="00CF6278" w:rsidRPr="00735324"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可持续影响指标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长期使用性</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能够长期较好地开展工作</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rPr>
              <w:t>12</w:t>
            </w:r>
            <w:r w:rsidRPr="00735324">
              <w:rPr>
                <w:rFonts w:ascii="方正书宋_GBK" w:eastAsia="方正书宋_GBK" w:hint="eastAsia"/>
              </w:rPr>
              <w:t>月</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工作需要</w:t>
            </w:r>
          </w:p>
        </w:tc>
      </w:tr>
      <w:tr w:rsidR="00CF6278" w:rsidRPr="00735324" w:rsidTr="00615849">
        <w:trPr>
          <w:cantSplit/>
          <w:trHeight w:val="369"/>
        </w:trPr>
        <w:tc>
          <w:tcPr>
            <w:tcW w:w="602" w:type="pct"/>
            <w:shd w:val="clear" w:color="auto" w:fill="auto"/>
            <w:vAlign w:val="center"/>
          </w:tcPr>
          <w:p w:rsidR="00CF6278" w:rsidRPr="00735324" w:rsidRDefault="00CF6278" w:rsidP="00487293">
            <w:pPr>
              <w:spacing w:line="300" w:lineRule="exact"/>
              <w:jc w:val="center"/>
              <w:rPr>
                <w:rFonts w:ascii="方正书宋_GBK" w:eastAsia="方正书宋_GBK"/>
              </w:rPr>
            </w:pPr>
            <w:r w:rsidRPr="00735324">
              <w:rPr>
                <w:rFonts w:ascii="方正书宋_GBK" w:eastAsia="方正书宋_GBK" w:hint="eastAsia"/>
              </w:rPr>
              <w:t>满意度指标</w:t>
            </w:r>
          </w:p>
        </w:tc>
        <w:tc>
          <w:tcPr>
            <w:tcW w:w="602"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服务对象满意度指标</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群众满意度</w:t>
            </w:r>
          </w:p>
        </w:tc>
        <w:tc>
          <w:tcPr>
            <w:tcW w:w="1536"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群众满意数量占总数的比例。</w:t>
            </w:r>
          </w:p>
        </w:tc>
        <w:tc>
          <w:tcPr>
            <w:tcW w:w="678"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w:t>
            </w:r>
            <w:r w:rsidRPr="00735324">
              <w:rPr>
                <w:rFonts w:ascii="方正书宋_GBK" w:eastAsia="方正书宋_GBK"/>
              </w:rPr>
              <w:t>90%</w:t>
            </w:r>
          </w:p>
        </w:tc>
        <w:tc>
          <w:tcPr>
            <w:tcW w:w="904" w:type="pct"/>
            <w:shd w:val="clear" w:color="auto" w:fill="auto"/>
            <w:vAlign w:val="center"/>
          </w:tcPr>
          <w:p w:rsidR="00CF6278" w:rsidRPr="00735324" w:rsidRDefault="00CF6278" w:rsidP="00487293">
            <w:pPr>
              <w:spacing w:line="300" w:lineRule="exact"/>
              <w:jc w:val="left"/>
              <w:rPr>
                <w:rFonts w:ascii="方正书宋_GBK" w:eastAsia="方正书宋_GBK"/>
              </w:rPr>
            </w:pPr>
            <w:r w:rsidRPr="00735324">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CF6278" w:rsidRDefault="00CF6278" w:rsidP="00CF6278">
      <w:pPr>
        <w:spacing w:line="300" w:lineRule="exact"/>
        <w:jc w:val="left"/>
      </w:pPr>
    </w:p>
    <w:p w:rsidR="00CF6278" w:rsidRPr="005250DD" w:rsidRDefault="00CF6278" w:rsidP="00CF6278">
      <w:pPr>
        <w:ind w:firstLineChars="200" w:firstLine="562"/>
        <w:jc w:val="left"/>
        <w:outlineLvl w:val="3"/>
        <w:rPr>
          <w:rFonts w:ascii="Times New Roman" w:hAnsi="宋体"/>
          <w:b/>
          <w:sz w:val="28"/>
        </w:rPr>
      </w:pPr>
      <w:bookmarkStart w:id="8" w:name="_Toc71796514"/>
      <w:r>
        <w:rPr>
          <w:rFonts w:ascii="方正仿宋_GBK" w:eastAsia="方正仿宋_GBK" w:hint="eastAsia"/>
          <w:b/>
          <w:sz w:val="28"/>
        </w:rPr>
        <w:t>10</w:t>
      </w:r>
      <w:r w:rsidRPr="005250DD">
        <w:rPr>
          <w:rFonts w:ascii="方正仿宋_GBK" w:eastAsia="方正仿宋_GBK" w:hint="eastAsia"/>
          <w:b/>
          <w:sz w:val="28"/>
        </w:rPr>
        <w:t>.村街（社区）“两委”干部补贴绩效目标表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41、村街（社区）\“两委\”干部补贴绩效目标表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CF6278" w:rsidRPr="005250DD" w:rsidTr="00615849">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CF6278" w:rsidRPr="005250DD" w:rsidRDefault="00CF6278" w:rsidP="00487293">
            <w:pPr>
              <w:spacing w:line="300" w:lineRule="exact"/>
              <w:jc w:val="left"/>
              <w:rPr>
                <w:rFonts w:ascii="方正书宋_GBK" w:eastAsia="方正书宋_GBK"/>
                <w:b/>
              </w:rPr>
            </w:pPr>
            <w:r w:rsidRPr="005250DD">
              <w:rPr>
                <w:rFonts w:ascii="方正书宋_GBK" w:eastAsia="方正书宋_GBK"/>
                <w:b/>
              </w:rPr>
              <w:t>978009</w:t>
            </w:r>
            <w:r w:rsidRPr="005250DD">
              <w:rPr>
                <w:rFonts w:ascii="方正书宋_GBK" w:eastAsia="方正书宋_GBK" w:hint="eastAsia"/>
                <w:b/>
              </w:rPr>
              <w:t>香河县平安街社区工作办公室</w:t>
            </w:r>
          </w:p>
        </w:tc>
        <w:tc>
          <w:tcPr>
            <w:tcW w:w="904" w:type="pct"/>
            <w:tcBorders>
              <w:top w:val="single" w:sz="6" w:space="0" w:color="FFFFFF"/>
              <w:left w:val="single" w:sz="6" w:space="0" w:color="FFFFFF"/>
              <w:right w:val="single" w:sz="6" w:space="0" w:color="FFFFFF"/>
            </w:tcBorders>
            <w:shd w:val="clear" w:color="auto" w:fill="auto"/>
            <w:vAlign w:val="center"/>
          </w:tcPr>
          <w:p w:rsidR="00CF6278" w:rsidRPr="005250DD" w:rsidRDefault="00CF6278" w:rsidP="00487293">
            <w:pPr>
              <w:spacing w:line="300" w:lineRule="exact"/>
              <w:jc w:val="right"/>
              <w:rPr>
                <w:rFonts w:ascii="方正书宋_GBK" w:eastAsia="方正书宋_GBK"/>
              </w:rPr>
            </w:pPr>
            <w:r w:rsidRPr="005250DD">
              <w:rPr>
                <w:rFonts w:ascii="方正书宋_GBK" w:eastAsia="方正书宋_GBK" w:hint="eastAsia"/>
              </w:rPr>
              <w:t>单位：万元</w:t>
            </w:r>
          </w:p>
        </w:tc>
      </w:tr>
      <w:tr w:rsidR="00CF6278" w:rsidRPr="005250DD" w:rsidTr="00615849">
        <w:trPr>
          <w:trHeight w:val="369"/>
        </w:trPr>
        <w:tc>
          <w:tcPr>
            <w:tcW w:w="602"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项目编码</w:t>
            </w:r>
          </w:p>
        </w:tc>
        <w:tc>
          <w:tcPr>
            <w:tcW w:w="1280" w:type="pct"/>
            <w:gridSpan w:val="2"/>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13102421X5ZRVM8GWWEAK</w:t>
            </w:r>
          </w:p>
        </w:tc>
        <w:tc>
          <w:tcPr>
            <w:tcW w:w="843"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项目名称</w:t>
            </w:r>
          </w:p>
        </w:tc>
        <w:tc>
          <w:tcPr>
            <w:tcW w:w="2274" w:type="pct"/>
            <w:gridSpan w:val="3"/>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村街（社区）</w:t>
            </w:r>
            <w:r w:rsidRPr="005250DD">
              <w:rPr>
                <w:rFonts w:ascii="方正书宋_GBK" w:eastAsia="方正书宋_GBK" w:hint="cs"/>
              </w:rPr>
              <w:t>“</w:t>
            </w:r>
            <w:r w:rsidRPr="005250DD">
              <w:rPr>
                <w:rFonts w:ascii="方正书宋_GBK" w:eastAsia="方正书宋_GBK" w:hint="eastAsia"/>
              </w:rPr>
              <w:t>两委</w:t>
            </w:r>
            <w:r w:rsidRPr="005250DD">
              <w:rPr>
                <w:rFonts w:ascii="方正书宋_GBK" w:eastAsia="方正书宋_GBK" w:hint="cs"/>
              </w:rPr>
              <w:t>”</w:t>
            </w:r>
            <w:r w:rsidRPr="005250DD">
              <w:rPr>
                <w:rFonts w:ascii="方正书宋_GBK" w:eastAsia="方正书宋_GBK" w:hint="eastAsia"/>
              </w:rPr>
              <w:t>干部补贴</w:t>
            </w:r>
          </w:p>
        </w:tc>
      </w:tr>
      <w:tr w:rsidR="00CF6278" w:rsidRPr="005250DD" w:rsidTr="00615849">
        <w:trPr>
          <w:trHeight w:val="369"/>
        </w:trPr>
        <w:tc>
          <w:tcPr>
            <w:tcW w:w="602" w:type="pct"/>
            <w:vMerge w:val="restar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预算规模及资金用途</w:t>
            </w:r>
          </w:p>
        </w:tc>
        <w:tc>
          <w:tcPr>
            <w:tcW w:w="602"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预算数</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1.00</w:t>
            </w:r>
          </w:p>
        </w:tc>
        <w:tc>
          <w:tcPr>
            <w:tcW w:w="843"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其中：财政资金</w:t>
            </w:r>
          </w:p>
        </w:tc>
        <w:tc>
          <w:tcPr>
            <w:tcW w:w="693"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1.00</w:t>
            </w:r>
          </w:p>
        </w:tc>
        <w:tc>
          <w:tcPr>
            <w:tcW w:w="678"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其他资金</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0</w:t>
            </w:r>
          </w:p>
        </w:tc>
      </w:tr>
      <w:tr w:rsidR="00CF6278" w:rsidRPr="005250DD" w:rsidTr="00615849">
        <w:trPr>
          <w:trHeight w:val="369"/>
        </w:trPr>
        <w:tc>
          <w:tcPr>
            <w:tcW w:w="602" w:type="pct"/>
            <w:vMerge/>
            <w:shd w:val="clear" w:color="auto" w:fill="auto"/>
            <w:vAlign w:val="center"/>
          </w:tcPr>
          <w:p w:rsidR="00CF6278" w:rsidRPr="005250DD" w:rsidRDefault="00CF6278" w:rsidP="00487293">
            <w:pPr>
              <w:spacing w:line="300" w:lineRule="exact"/>
              <w:jc w:val="left"/>
              <w:outlineLvl w:val="3"/>
            </w:pPr>
          </w:p>
        </w:tc>
        <w:tc>
          <w:tcPr>
            <w:tcW w:w="4398" w:type="pct"/>
            <w:gridSpan w:val="6"/>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发放村街（社区）</w:t>
            </w:r>
            <w:r w:rsidRPr="005250DD">
              <w:rPr>
                <w:rFonts w:ascii="方正书宋_GBK" w:eastAsia="方正书宋_GBK" w:hint="cs"/>
              </w:rPr>
              <w:t>“</w:t>
            </w:r>
            <w:r w:rsidRPr="005250DD">
              <w:rPr>
                <w:rFonts w:ascii="方正书宋_GBK" w:eastAsia="方正书宋_GBK" w:hint="eastAsia"/>
              </w:rPr>
              <w:t>两委</w:t>
            </w:r>
            <w:r w:rsidRPr="005250DD">
              <w:rPr>
                <w:rFonts w:ascii="方正书宋_GBK" w:eastAsia="方正书宋_GBK" w:hint="cs"/>
              </w:rPr>
              <w:t>”</w:t>
            </w:r>
            <w:r w:rsidRPr="005250DD">
              <w:rPr>
                <w:rFonts w:ascii="方正书宋_GBK" w:eastAsia="方正书宋_GBK" w:hint="eastAsia"/>
              </w:rPr>
              <w:t>干部补贴</w:t>
            </w:r>
          </w:p>
        </w:tc>
      </w:tr>
      <w:tr w:rsidR="00CF6278" w:rsidRPr="005250DD" w:rsidTr="00615849">
        <w:trPr>
          <w:trHeight w:val="369"/>
        </w:trPr>
        <w:tc>
          <w:tcPr>
            <w:tcW w:w="602" w:type="pct"/>
            <w:vMerge w:val="restar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资金支出计划（</w:t>
            </w:r>
            <w:r w:rsidRPr="005250DD">
              <w:rPr>
                <w:rFonts w:ascii="方正书宋_GBK" w:eastAsia="方正书宋_GBK"/>
                <w:b/>
              </w:rPr>
              <w:t>%</w:t>
            </w:r>
            <w:r w:rsidRPr="005250DD">
              <w:rPr>
                <w:rFonts w:ascii="方正书宋_GBK" w:eastAsia="方正书宋_GBK" w:hint="eastAsia"/>
                <w:b/>
              </w:rPr>
              <w:t>）</w:t>
            </w:r>
          </w:p>
        </w:tc>
        <w:tc>
          <w:tcPr>
            <w:tcW w:w="1280" w:type="pct"/>
            <w:gridSpan w:val="2"/>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b/>
              </w:rPr>
              <w:t>3</w:t>
            </w:r>
            <w:r w:rsidRPr="005250DD">
              <w:rPr>
                <w:rFonts w:ascii="方正书宋_GBK" w:eastAsia="方正书宋_GBK" w:hint="eastAsia"/>
                <w:b/>
              </w:rPr>
              <w:t>月底</w:t>
            </w:r>
          </w:p>
        </w:tc>
        <w:tc>
          <w:tcPr>
            <w:tcW w:w="843"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b/>
              </w:rPr>
              <w:t>6</w:t>
            </w:r>
            <w:r w:rsidRPr="005250DD">
              <w:rPr>
                <w:rFonts w:ascii="方正书宋_GBK" w:eastAsia="方正书宋_GBK" w:hint="eastAsia"/>
                <w:b/>
              </w:rPr>
              <w:t>月底</w:t>
            </w:r>
          </w:p>
        </w:tc>
        <w:tc>
          <w:tcPr>
            <w:tcW w:w="693"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b/>
              </w:rPr>
              <w:t>10</w:t>
            </w:r>
            <w:r w:rsidRPr="005250DD">
              <w:rPr>
                <w:rFonts w:ascii="方正书宋_GBK" w:eastAsia="方正书宋_GBK" w:hint="eastAsia"/>
                <w:b/>
              </w:rPr>
              <w:t>月底</w:t>
            </w:r>
          </w:p>
        </w:tc>
        <w:tc>
          <w:tcPr>
            <w:tcW w:w="1581" w:type="pct"/>
            <w:gridSpan w:val="2"/>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b/>
              </w:rPr>
              <w:t>12</w:t>
            </w:r>
            <w:r w:rsidRPr="005250DD">
              <w:rPr>
                <w:rFonts w:ascii="方正书宋_GBK" w:eastAsia="方正书宋_GBK" w:hint="eastAsia"/>
                <w:b/>
              </w:rPr>
              <w:t>月底</w:t>
            </w:r>
          </w:p>
        </w:tc>
      </w:tr>
      <w:tr w:rsidR="00CF6278" w:rsidRPr="005250DD" w:rsidTr="00615849">
        <w:trPr>
          <w:trHeight w:val="369"/>
        </w:trPr>
        <w:tc>
          <w:tcPr>
            <w:tcW w:w="602" w:type="pct"/>
            <w:vMerge/>
            <w:tcBorders>
              <w:bottom w:val="single" w:sz="6" w:space="0" w:color="000000"/>
            </w:tcBorders>
            <w:shd w:val="clear" w:color="auto" w:fill="auto"/>
            <w:vAlign w:val="center"/>
          </w:tcPr>
          <w:p w:rsidR="00CF6278" w:rsidRPr="005250DD" w:rsidRDefault="00CF6278" w:rsidP="00487293">
            <w:pPr>
              <w:spacing w:line="300" w:lineRule="exact"/>
              <w:jc w:val="left"/>
              <w:outlineLvl w:val="3"/>
            </w:pPr>
          </w:p>
        </w:tc>
        <w:tc>
          <w:tcPr>
            <w:tcW w:w="1280" w:type="pct"/>
            <w:gridSpan w:val="2"/>
            <w:tcBorders>
              <w:bottom w:val="single" w:sz="6" w:space="0" w:color="000000"/>
            </w:tcBorders>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rPr>
              <w:t>30.00%</w:t>
            </w:r>
          </w:p>
        </w:tc>
        <w:tc>
          <w:tcPr>
            <w:tcW w:w="843" w:type="pct"/>
            <w:tcBorders>
              <w:bottom w:val="single" w:sz="6" w:space="0" w:color="000000"/>
            </w:tcBorders>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rPr>
              <w:t>60.00%</w:t>
            </w:r>
          </w:p>
        </w:tc>
        <w:tc>
          <w:tcPr>
            <w:tcW w:w="693" w:type="pct"/>
            <w:tcBorders>
              <w:bottom w:val="single" w:sz="6" w:space="0" w:color="000000"/>
            </w:tcBorders>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rPr>
              <w:t>80.00%</w:t>
            </w:r>
          </w:p>
        </w:tc>
        <w:tc>
          <w:tcPr>
            <w:tcW w:w="1581" w:type="pct"/>
            <w:gridSpan w:val="2"/>
            <w:tcBorders>
              <w:bottom w:val="single" w:sz="6" w:space="0" w:color="000000"/>
            </w:tcBorders>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rPr>
              <w:t>100.00%</w:t>
            </w:r>
          </w:p>
        </w:tc>
      </w:tr>
      <w:tr w:rsidR="00CF6278" w:rsidRPr="005250DD" w:rsidTr="00615849">
        <w:trPr>
          <w:trHeight w:val="369"/>
        </w:trPr>
        <w:tc>
          <w:tcPr>
            <w:tcW w:w="602" w:type="pct"/>
            <w:tcBorders>
              <w:bottom w:val="nil"/>
            </w:tcBorders>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绩效目标</w:t>
            </w:r>
          </w:p>
        </w:tc>
        <w:tc>
          <w:tcPr>
            <w:tcW w:w="4398" w:type="pct"/>
            <w:gridSpan w:val="6"/>
            <w:tcBorders>
              <w:bottom w:val="nil"/>
            </w:tcBorders>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w:t>
            </w:r>
            <w:r w:rsidRPr="005250DD">
              <w:rPr>
                <w:rFonts w:ascii="方正书宋_GBK" w:eastAsia="方正书宋_GBK" w:hint="eastAsia"/>
              </w:rPr>
              <w:t>保障人员基本补贴及时发放</w:t>
            </w:r>
          </w:p>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2.</w:t>
            </w:r>
            <w:r w:rsidRPr="005250DD">
              <w:rPr>
                <w:rFonts w:ascii="方正书宋_GBK" w:eastAsia="方正书宋_GBK" w:hint="eastAsia"/>
              </w:rPr>
              <w:t>保障人员绩效工资及时发放</w:t>
            </w:r>
          </w:p>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3.</w:t>
            </w:r>
            <w:r w:rsidRPr="005250DD">
              <w:rPr>
                <w:rFonts w:ascii="方正书宋_GBK" w:eastAsia="方正书宋_GBK" w:hint="eastAsia"/>
              </w:rPr>
              <w:t>预算有效执行率较高，减少结余和结转金额</w:t>
            </w:r>
          </w:p>
        </w:tc>
      </w:tr>
    </w:tbl>
    <w:p w:rsidR="00CF6278" w:rsidRPr="005250DD" w:rsidRDefault="00CF6278" w:rsidP="00CF6278">
      <w:pPr>
        <w:spacing w:line="14" w:lineRule="exact"/>
        <w:jc w:val="center"/>
        <w:rPr>
          <w:rFonts w:ascii="Times New Roman" w:hAnsi="宋体"/>
        </w:rPr>
      </w:pPr>
      <w:r w:rsidRPr="005250DD">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CF6278" w:rsidRPr="005250DD" w:rsidTr="00615849">
        <w:trPr>
          <w:cantSplit/>
          <w:trHeight w:val="397"/>
          <w:tblHeader/>
        </w:trPr>
        <w:tc>
          <w:tcPr>
            <w:tcW w:w="602"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一级指标</w:t>
            </w:r>
          </w:p>
        </w:tc>
        <w:tc>
          <w:tcPr>
            <w:tcW w:w="602"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二级指标</w:t>
            </w:r>
          </w:p>
        </w:tc>
        <w:tc>
          <w:tcPr>
            <w:tcW w:w="678"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三级指标</w:t>
            </w:r>
          </w:p>
        </w:tc>
        <w:tc>
          <w:tcPr>
            <w:tcW w:w="1536"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绩效指标描述</w:t>
            </w:r>
          </w:p>
        </w:tc>
        <w:tc>
          <w:tcPr>
            <w:tcW w:w="678"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指标值</w:t>
            </w:r>
          </w:p>
        </w:tc>
        <w:tc>
          <w:tcPr>
            <w:tcW w:w="904" w:type="pct"/>
            <w:shd w:val="clear" w:color="auto" w:fill="auto"/>
            <w:vAlign w:val="center"/>
          </w:tcPr>
          <w:p w:rsidR="00CF6278" w:rsidRPr="005250DD" w:rsidRDefault="00CF6278" w:rsidP="00487293">
            <w:pPr>
              <w:spacing w:line="300" w:lineRule="exact"/>
              <w:jc w:val="center"/>
              <w:rPr>
                <w:rFonts w:ascii="方正书宋_GBK" w:eastAsia="方正书宋_GBK"/>
                <w:b/>
              </w:rPr>
            </w:pPr>
            <w:r w:rsidRPr="005250DD">
              <w:rPr>
                <w:rFonts w:ascii="方正书宋_GBK" w:eastAsia="方正书宋_GBK" w:hint="eastAsia"/>
                <w:b/>
              </w:rPr>
              <w:t>指标值确定依据</w:t>
            </w:r>
          </w:p>
        </w:tc>
      </w:tr>
      <w:tr w:rsidR="00CF6278" w:rsidRPr="005250DD" w:rsidTr="00615849">
        <w:trPr>
          <w:cantSplit/>
          <w:trHeight w:val="369"/>
        </w:trPr>
        <w:tc>
          <w:tcPr>
            <w:tcW w:w="602" w:type="pct"/>
            <w:vMerge w:val="restart"/>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hint="eastAsia"/>
              </w:rPr>
              <w:t>产出指标</w:t>
            </w: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数量指标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支出月数</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工资福利支出月数</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12</w:t>
            </w:r>
            <w:r w:rsidRPr="005250DD">
              <w:rPr>
                <w:rFonts w:ascii="方正书宋_GBK" w:eastAsia="方正书宋_GBK" w:hint="eastAsia"/>
              </w:rPr>
              <w:t>月</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vMerge/>
            <w:shd w:val="clear" w:color="auto" w:fill="auto"/>
            <w:vAlign w:val="center"/>
          </w:tcPr>
          <w:p w:rsidR="00CF6278" w:rsidRPr="005250DD"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质量指标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人员工资福利变动及时</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按要求及时为人员进行工资福利变动</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w:t>
            </w:r>
            <w:r w:rsidRPr="005250DD">
              <w:rPr>
                <w:rFonts w:ascii="方正书宋_GBK" w:eastAsia="方正书宋_GBK"/>
              </w:rPr>
              <w:t>1</w:t>
            </w:r>
            <w:r w:rsidRPr="005250DD">
              <w:rPr>
                <w:rFonts w:ascii="方正书宋_GBK" w:eastAsia="方正书宋_GBK" w:hint="eastAsia"/>
              </w:rPr>
              <w:t>月</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vMerge/>
            <w:shd w:val="clear" w:color="auto" w:fill="auto"/>
            <w:vAlign w:val="center"/>
          </w:tcPr>
          <w:p w:rsidR="00CF6278" w:rsidRPr="005250DD"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时效指标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支付及时率</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工资福利支付及时率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w:t>
            </w:r>
            <w:r w:rsidRPr="005250DD">
              <w:rPr>
                <w:rFonts w:ascii="方正书宋_GBK" w:eastAsia="方正书宋_GBK"/>
              </w:rPr>
              <w:t>90</w:t>
            </w:r>
            <w:r w:rsidRPr="005250DD">
              <w:rPr>
                <w:rFonts w:ascii="方正书宋_GBK" w:eastAsia="方正书宋_GBK" w:hint="eastAsia"/>
              </w:rPr>
              <w:t>百分比</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vMerge/>
            <w:shd w:val="clear" w:color="auto" w:fill="auto"/>
            <w:vAlign w:val="center"/>
          </w:tcPr>
          <w:p w:rsidR="00CF6278" w:rsidRPr="005250DD"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成本指标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人员经费预算完成率</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人员经费预算完成率</w:t>
            </w:r>
            <w:r w:rsidRPr="005250DD">
              <w:rPr>
                <w:rFonts w:ascii="方正书宋_GBK" w:eastAsia="方正书宋_GBK"/>
              </w:rPr>
              <w:t>=</w:t>
            </w:r>
            <w:r w:rsidRPr="005250DD">
              <w:rPr>
                <w:rFonts w:ascii="方正书宋_GBK" w:eastAsia="方正书宋_GBK" w:hint="eastAsia"/>
              </w:rPr>
              <w:t>人员经费执行数</w:t>
            </w:r>
            <w:r w:rsidRPr="005250DD">
              <w:rPr>
                <w:rFonts w:ascii="方正书宋_GBK" w:eastAsia="方正书宋_GBK"/>
              </w:rPr>
              <w:t>/</w:t>
            </w:r>
            <w:r w:rsidRPr="005250DD">
              <w:rPr>
                <w:rFonts w:ascii="方正书宋_GBK" w:eastAsia="方正书宋_GBK" w:hint="eastAsia"/>
              </w:rPr>
              <w:t>人员经费预算数</w:t>
            </w:r>
            <w:r w:rsidRPr="005250DD">
              <w:rPr>
                <w:rFonts w:ascii="方正书宋_GBK" w:eastAsia="方正书宋_GBK"/>
              </w:rPr>
              <w:t>*100%</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w:t>
            </w:r>
            <w:r w:rsidRPr="005250DD">
              <w:rPr>
                <w:rFonts w:ascii="方正书宋_GBK" w:eastAsia="方正书宋_GBK"/>
              </w:rPr>
              <w:t>90</w:t>
            </w:r>
            <w:r w:rsidRPr="005250DD">
              <w:rPr>
                <w:rFonts w:ascii="方正书宋_GBK" w:eastAsia="方正书宋_GBK" w:hint="eastAsia"/>
              </w:rPr>
              <w:t>百分比</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vMerge w:val="restart"/>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hint="eastAsia"/>
              </w:rPr>
              <w:t>效益指标</w:t>
            </w: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社会效益指标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受益社区数</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受益社区数</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4</w:t>
            </w:r>
            <w:r w:rsidRPr="005250DD">
              <w:rPr>
                <w:rFonts w:ascii="方正书宋_GBK" w:eastAsia="方正书宋_GBK" w:hint="eastAsia"/>
              </w:rPr>
              <w:t>个</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vMerge/>
            <w:shd w:val="clear" w:color="auto" w:fill="auto"/>
            <w:vAlign w:val="center"/>
          </w:tcPr>
          <w:p w:rsidR="00CF6278" w:rsidRPr="005250DD" w:rsidRDefault="00CF6278" w:rsidP="00487293">
            <w:pPr>
              <w:spacing w:line="300" w:lineRule="exact"/>
              <w:jc w:val="center"/>
              <w:rPr>
                <w:rFonts w:ascii="方正书宋_GBK" w:eastAsia="方正书宋_GBK"/>
              </w:rPr>
            </w:pP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可持续影响指标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保证人员补贴持续发放</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人员补贴持续发放</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rPr>
              <w:t>12</w:t>
            </w:r>
            <w:r w:rsidRPr="005250DD">
              <w:rPr>
                <w:rFonts w:ascii="方正书宋_GBK" w:eastAsia="方正书宋_GBK" w:hint="eastAsia"/>
              </w:rPr>
              <w:t>月</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实际情况</w:t>
            </w:r>
          </w:p>
        </w:tc>
      </w:tr>
      <w:tr w:rsidR="00CF6278" w:rsidRPr="005250DD" w:rsidTr="00615849">
        <w:trPr>
          <w:cantSplit/>
          <w:trHeight w:val="369"/>
        </w:trPr>
        <w:tc>
          <w:tcPr>
            <w:tcW w:w="602" w:type="pct"/>
            <w:shd w:val="clear" w:color="auto" w:fill="auto"/>
            <w:vAlign w:val="center"/>
          </w:tcPr>
          <w:p w:rsidR="00CF6278" w:rsidRPr="005250DD" w:rsidRDefault="00CF6278" w:rsidP="00487293">
            <w:pPr>
              <w:spacing w:line="300" w:lineRule="exact"/>
              <w:jc w:val="center"/>
              <w:rPr>
                <w:rFonts w:ascii="方正书宋_GBK" w:eastAsia="方正书宋_GBK"/>
              </w:rPr>
            </w:pPr>
            <w:r w:rsidRPr="005250DD">
              <w:rPr>
                <w:rFonts w:ascii="方正书宋_GBK" w:eastAsia="方正书宋_GBK" w:hint="eastAsia"/>
              </w:rPr>
              <w:t>满意度指标</w:t>
            </w:r>
          </w:p>
        </w:tc>
        <w:tc>
          <w:tcPr>
            <w:tcW w:w="602"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服务对象满意度指标</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人员满意度（％）</w:t>
            </w:r>
          </w:p>
        </w:tc>
        <w:tc>
          <w:tcPr>
            <w:tcW w:w="1536"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在职员工满意度</w:t>
            </w:r>
          </w:p>
        </w:tc>
        <w:tc>
          <w:tcPr>
            <w:tcW w:w="678"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w:t>
            </w:r>
            <w:r w:rsidRPr="005250DD">
              <w:rPr>
                <w:rFonts w:ascii="方正书宋_GBK" w:eastAsia="方正书宋_GBK"/>
              </w:rPr>
              <w:t>90</w:t>
            </w:r>
            <w:r w:rsidRPr="005250DD">
              <w:rPr>
                <w:rFonts w:ascii="方正书宋_GBK" w:eastAsia="方正书宋_GBK" w:hint="eastAsia"/>
              </w:rPr>
              <w:t>百分比</w:t>
            </w:r>
          </w:p>
        </w:tc>
        <w:tc>
          <w:tcPr>
            <w:tcW w:w="904" w:type="pct"/>
            <w:shd w:val="clear" w:color="auto" w:fill="auto"/>
            <w:vAlign w:val="center"/>
          </w:tcPr>
          <w:p w:rsidR="00CF6278" w:rsidRPr="005250DD" w:rsidRDefault="00CF6278" w:rsidP="00487293">
            <w:pPr>
              <w:spacing w:line="300" w:lineRule="exact"/>
              <w:jc w:val="left"/>
              <w:rPr>
                <w:rFonts w:ascii="方正书宋_GBK" w:eastAsia="方正书宋_GBK"/>
              </w:rPr>
            </w:pPr>
            <w:r w:rsidRPr="005250DD">
              <w:rPr>
                <w:rFonts w:ascii="方正书宋_GBK" w:eastAsia="方正书宋_GBK" w:hint="eastAsia"/>
              </w:rPr>
              <w:t>问卷调查</w:t>
            </w:r>
          </w:p>
        </w:tc>
      </w:tr>
    </w:tbl>
    <w:p w:rsidR="00CF6278" w:rsidRDefault="00CF6278" w:rsidP="00CF6278">
      <w:pPr>
        <w:spacing w:line="300" w:lineRule="exact"/>
        <w:jc w:val="left"/>
        <w:sectPr w:rsidR="00CF6278" w:rsidSect="00CF6278">
          <w:pgSz w:w="16839" w:h="11907" w:orient="landscape"/>
          <w:pgMar w:top="1304" w:right="1134" w:bottom="1304" w:left="1984" w:header="851" w:footer="992" w:gutter="0"/>
          <w:cols w:space="425"/>
          <w:docGrid w:type="linesAndChar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9"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w:t>
      </w:r>
      <w:r w:rsidR="00A32D70">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sidR="003B3096">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9"/>
    <w:p w:rsidR="00D347CC" w:rsidRDefault="00D347CC">
      <w:pPr>
        <w:spacing w:line="584" w:lineRule="exact"/>
        <w:jc w:val="left"/>
        <w:outlineLvl w:val="0"/>
        <w:rPr>
          <w:rFonts w:ascii="Times New Roman" w:eastAsia="仿宋_GB2312" w:hAnsi="Times New Roman" w:cs="Times New Roman"/>
        </w:rPr>
      </w:pPr>
    </w:p>
    <w:p w:rsidR="00D347CC" w:rsidRDefault="00A32D70">
      <w:pPr>
        <w:jc w:val="center"/>
        <w:outlineLvl w:val="1"/>
        <w:rPr>
          <w:rFonts w:ascii="Times New Roman" w:hAnsi="Times New Roman" w:cs="Times New Roman"/>
          <w:sz w:val="32"/>
        </w:rPr>
      </w:pPr>
      <w:bookmarkStart w:id="10" w:name="_Toc64920910"/>
      <w:r>
        <w:rPr>
          <w:rFonts w:ascii="方正小标宋_GBK" w:eastAsia="方正小标宋_GBK" w:cs="Times New Roman" w:hint="eastAsia"/>
          <w:sz w:val="32"/>
        </w:rPr>
        <w:t>单位</w:t>
      </w:r>
      <w:r w:rsidR="00B80935">
        <w:rPr>
          <w:rFonts w:ascii="方正小标宋_GBK" w:eastAsia="方正小标宋_GBK" w:cs="Times New Roman" w:hint="eastAsia"/>
          <w:sz w:val="32"/>
        </w:rPr>
        <w:t>政府采购预算</w:t>
      </w:r>
      <w:bookmarkEnd w:id="10"/>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741520" w:rsidP="00BD71E5">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sidR="00BD71E5">
              <w:rPr>
                <w:rFonts w:ascii="方正小标宋_GBK" w:eastAsia="方正小标宋_GBK" w:hint="eastAsia"/>
                <w:sz w:val="24"/>
              </w:rPr>
              <w:t>平安街社区工作办公室</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w:t>
            </w:r>
            <w:r w:rsidR="00A32D70">
              <w:rPr>
                <w:rFonts w:ascii="方正书宋_GBK" w:eastAsia="方正书宋_GBK" w:cs="Times New Roman"/>
                <w:b/>
              </w:rPr>
              <w:t>单位预算</w:t>
            </w:r>
            <w:r>
              <w:rPr>
                <w:rFonts w:ascii="方正书宋_GBK" w:eastAsia="方正书宋_GBK" w:cs="Times New Roman"/>
                <w:b/>
              </w:rPr>
              <w:t>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rsidSect="00CF6278">
          <w:footerReference w:type="default" r:id="rId7"/>
          <w:pgSz w:w="16839" w:h="11907" w:orient="landscape"/>
          <w:pgMar w:top="1361" w:right="1020" w:bottom="1361" w:left="1020" w:header="851" w:footer="992" w:gutter="0"/>
          <w:cols w:space="720"/>
          <w:docGrid w:type="linesAndChar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666DFE">
        <w:rPr>
          <w:rFonts w:ascii="Times New Roman" w:eastAsia="仿宋_GB2312" w:hAnsi="Times New Roman" w:cs="Times New Roman" w:hint="eastAsia"/>
          <w:sz w:val="32"/>
          <w:szCs w:val="32"/>
        </w:rPr>
        <w:t>平安街社区工作办公室</w:t>
      </w:r>
      <w:r w:rsidR="00B80935">
        <w:rPr>
          <w:rFonts w:ascii="Times New Roman" w:eastAsia="仿宋_GB2312" w:hAnsi="Times New Roman" w:cs="Times New Roman"/>
          <w:sz w:val="32"/>
          <w:szCs w:val="32"/>
        </w:rPr>
        <w:t>上年末固定资产金额为</w:t>
      </w:r>
      <w:r w:rsidR="00666DFE" w:rsidRPr="00666DFE">
        <w:rPr>
          <w:rFonts w:ascii="Times New Roman" w:eastAsia="仿宋_GB2312" w:hAnsi="Times New Roman" w:cs="Times New Roman"/>
          <w:sz w:val="32"/>
          <w:szCs w:val="32"/>
        </w:rPr>
        <w:t>124</w:t>
      </w:r>
      <w:r w:rsidR="00353A44">
        <w:rPr>
          <w:rFonts w:ascii="Times New Roman" w:eastAsia="仿宋_GB2312" w:hAnsi="Times New Roman" w:cs="Times New Roman" w:hint="eastAsia"/>
          <w:sz w:val="32"/>
          <w:szCs w:val="32"/>
        </w:rPr>
        <w:t>.</w:t>
      </w:r>
      <w:r w:rsidR="00353A44">
        <w:rPr>
          <w:rFonts w:ascii="Times New Roman" w:eastAsia="仿宋_GB2312" w:hAnsi="Times New Roman" w:cs="Times New Roman"/>
          <w:sz w:val="32"/>
          <w:szCs w:val="32"/>
        </w:rPr>
        <w:t>02</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w:t>
      </w:r>
      <w:proofErr w:type="gramStart"/>
      <w:r w:rsidR="00A32D70">
        <w:rPr>
          <w:rFonts w:ascii="Times New Roman" w:eastAsia="仿宋_GB2312" w:hAnsi="Times New Roman" w:cs="Times New Roman"/>
          <w:sz w:val="32"/>
          <w:szCs w:val="32"/>
        </w:rPr>
        <w:t>单位</w:t>
      </w:r>
      <w:r w:rsidR="00BB7F17">
        <w:rPr>
          <w:rFonts w:ascii="Times New Roman" w:eastAsia="仿宋_GB2312" w:hAnsi="Times New Roman" w:cs="Times New Roman" w:hint="eastAsia"/>
          <w:sz w:val="32"/>
          <w:szCs w:val="32"/>
        </w:rPr>
        <w:t>未</w:t>
      </w:r>
      <w:r w:rsidR="00B80935">
        <w:rPr>
          <w:rFonts w:ascii="Times New Roman" w:eastAsia="仿宋_GB2312" w:hAnsi="Times New Roman" w:cs="Times New Roman"/>
          <w:sz w:val="32"/>
          <w:szCs w:val="32"/>
        </w:rPr>
        <w:t>拟购置</w:t>
      </w:r>
      <w:proofErr w:type="gramEnd"/>
      <w:r w:rsidR="00B80935">
        <w:rPr>
          <w:rFonts w:ascii="Times New Roman" w:eastAsia="仿宋_GB2312" w:hAnsi="Times New Roman" w:cs="Times New Roman"/>
          <w:sz w:val="32"/>
          <w:szCs w:val="32"/>
        </w:rPr>
        <w:t>固定资产。</w:t>
      </w:r>
    </w:p>
    <w:p w:rsidR="00D347CC" w:rsidRPr="00657444"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firstRow="0" w:lastRow="0" w:firstColumn="0" w:lastColumn="0" w:noHBand="0" w:noVBand="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A32D70"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w:t>
            </w:r>
            <w:r w:rsidR="00B80935">
              <w:rPr>
                <w:rFonts w:ascii="Times New Roman" w:eastAsia="仿宋_GB2312" w:hAnsi="Times New Roman" w:cs="Times New Roman"/>
                <w:b/>
                <w:bCs/>
                <w:kern w:val="0"/>
                <w:sz w:val="32"/>
                <w:szCs w:val="32"/>
              </w:rPr>
              <w:t>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rsidP="00353A4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A32D70">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sidR="00741520">
              <w:rPr>
                <w:rFonts w:ascii="Times New Roman" w:eastAsia="仿宋_GB2312" w:hAnsi="Times New Roman" w:cs="Times New Roman"/>
                <w:kern w:val="0"/>
                <w:sz w:val="22"/>
              </w:rPr>
              <w:t>香河县</w:t>
            </w:r>
            <w:r w:rsidR="00353A44">
              <w:rPr>
                <w:rFonts w:ascii="Times New Roman" w:eastAsia="仿宋_GB2312" w:hAnsi="Times New Roman" w:cs="Times New Roman" w:hint="eastAsia"/>
                <w:kern w:val="0"/>
                <w:sz w:val="22"/>
              </w:rPr>
              <w:t>平安街社区工作办公室</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7B52" w:rsidP="00353A4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124</w:t>
            </w:r>
            <w:r w:rsidR="00353A44">
              <w:rPr>
                <w:rFonts w:ascii="Times New Roman" w:eastAsia="仿宋_GB2312" w:hAnsi="Times New Roman" w:cs="Times New Roman" w:hint="eastAsia"/>
                <w:sz w:val="22"/>
              </w:rPr>
              <w:t>.02</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223D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7B52" w:rsidP="00353A44">
            <w:pPr>
              <w:spacing w:line="584" w:lineRule="exact"/>
              <w:rPr>
                <w:rFonts w:ascii="Times New Roman" w:eastAsia="仿宋_GB2312" w:hAnsi="Times New Roman" w:cs="Times New Roman"/>
                <w:sz w:val="22"/>
              </w:rPr>
            </w:pPr>
            <w:r>
              <w:rPr>
                <w:rFonts w:ascii="Times New Roman" w:eastAsia="仿宋_GB2312" w:hAnsi="Times New Roman" w:cs="Times New Roman" w:hint="eastAsia"/>
                <w:sz w:val="22"/>
              </w:rPr>
              <w:t xml:space="preserve">                   </w:t>
            </w:r>
            <w:r w:rsidR="00353A44">
              <w:rPr>
                <w:rFonts w:ascii="Times New Roman" w:eastAsia="仿宋_GB2312" w:hAnsi="Times New Roman" w:cs="Times New Roman" w:hint="eastAsia"/>
                <w:sz w:val="22"/>
              </w:rPr>
              <w:t>31.06</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C3744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6065</w:t>
            </w:r>
            <w:bookmarkStart w:id="11" w:name="_GoBack"/>
            <w:bookmarkEnd w:id="11"/>
          </w:p>
        </w:tc>
        <w:tc>
          <w:tcPr>
            <w:tcW w:w="5103" w:type="dxa"/>
            <w:tcBorders>
              <w:top w:val="nil"/>
              <w:left w:val="nil"/>
              <w:bottom w:val="single" w:sz="4" w:space="0" w:color="auto"/>
              <w:right w:val="single" w:sz="4" w:space="0" w:color="auto"/>
            </w:tcBorders>
            <w:shd w:val="clear" w:color="auto" w:fill="auto"/>
            <w:noWrap/>
            <w:vAlign w:val="center"/>
          </w:tcPr>
          <w:p w:rsidR="00D347CC" w:rsidRDefault="00907B52" w:rsidP="00353A4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92</w:t>
            </w:r>
            <w:r w:rsidR="00353A44">
              <w:rPr>
                <w:rFonts w:ascii="Times New Roman" w:eastAsia="仿宋_GB2312" w:hAnsi="Times New Roman" w:cs="Times New Roman" w:hint="eastAsia"/>
                <w:sz w:val="22"/>
              </w:rPr>
              <w:t>.</w:t>
            </w:r>
            <w:r>
              <w:rPr>
                <w:rFonts w:ascii="Times New Roman" w:eastAsia="仿宋_GB2312" w:hAnsi="Times New Roman" w:cs="Times New Roman" w:hint="eastAsia"/>
                <w:sz w:val="22"/>
              </w:rPr>
              <w:t>96</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w:t>
      </w:r>
      <w:r>
        <w:rPr>
          <w:rFonts w:ascii="Times New Roman" w:eastAsia="仿宋_GB2312" w:hAnsi="Times New Roman" w:cs="Times New Roman"/>
          <w:sz w:val="32"/>
          <w:szCs w:val="32"/>
        </w:rPr>
        <w:lastRenderedPageBreak/>
        <w:t>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A32D70">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D347CC" w:rsidSect="00CF6278">
      <w:pgSz w:w="16838" w:h="11906" w:orient="landscape"/>
      <w:pgMar w:top="1800" w:right="1440" w:bottom="1800"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A7" w:rsidRDefault="007C03A7" w:rsidP="00D347CC">
      <w:r>
        <w:separator/>
      </w:r>
    </w:p>
  </w:endnote>
  <w:endnote w:type="continuationSeparator" w:id="0">
    <w:p w:rsidR="007C03A7" w:rsidRDefault="007C03A7" w:rsidP="00D3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font>
  <w:font w:name="方正仿宋_GBK">
    <w:altName w:val="宋体"/>
    <w:charset w:val="86"/>
    <w:family w:val="roman"/>
    <w:pitch w:val="default"/>
    <w:sig w:usb0="00000000" w:usb1="00000000" w:usb2="00000010" w:usb3="00000000" w:csb0="00040000" w:csb1="00000000"/>
  </w:font>
  <w:font w:name="方正小标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CC" w:rsidRDefault="00B80935">
    <w:pPr>
      <w:pStyle w:val="a4"/>
      <w:jc w:val="center"/>
    </w:pPr>
    <w:r>
      <w:rPr>
        <w:rFonts w:hint="eastAsia"/>
      </w:rPr>
      <w:t>-</w:t>
    </w:r>
    <w:r w:rsidR="00660AC0">
      <w:fldChar w:fldCharType="begin"/>
    </w:r>
    <w:r>
      <w:instrText>PAGE   \* MERGEFORMAT</w:instrText>
    </w:r>
    <w:r w:rsidR="00660AC0">
      <w:fldChar w:fldCharType="separate"/>
    </w:r>
    <w:r w:rsidR="00072D46" w:rsidRPr="00072D46">
      <w:rPr>
        <w:noProof/>
        <w:lang w:val="zh-CN"/>
      </w:rPr>
      <w:t>15</w:t>
    </w:r>
    <w:r w:rsidR="00660AC0">
      <w:rPr>
        <w:lang w:val="zh-CN"/>
      </w:rPr>
      <w:fldChar w:fldCharType="end"/>
    </w:r>
    <w:r>
      <w:rPr>
        <w:rFonts w:hint="eastAsia"/>
      </w:rPr>
      <w:t>-</w:t>
    </w:r>
  </w:p>
  <w:p w:rsidR="00D347CC" w:rsidRDefault="00D347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A7" w:rsidRDefault="007C03A7" w:rsidP="00D347CC">
      <w:r>
        <w:separator/>
      </w:r>
    </w:p>
  </w:footnote>
  <w:footnote w:type="continuationSeparator" w:id="0">
    <w:p w:rsidR="007C03A7" w:rsidRDefault="007C03A7" w:rsidP="00D3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070033"/>
    <w:rsid w:val="00072D46"/>
    <w:rsid w:val="000D5635"/>
    <w:rsid w:val="00121034"/>
    <w:rsid w:val="00163557"/>
    <w:rsid w:val="00183485"/>
    <w:rsid w:val="001C1ECC"/>
    <w:rsid w:val="002050F8"/>
    <w:rsid w:val="0022501F"/>
    <w:rsid w:val="0023637D"/>
    <w:rsid w:val="002C7716"/>
    <w:rsid w:val="00353A44"/>
    <w:rsid w:val="00357BC3"/>
    <w:rsid w:val="003A72CE"/>
    <w:rsid w:val="003B3096"/>
    <w:rsid w:val="003F467C"/>
    <w:rsid w:val="00460121"/>
    <w:rsid w:val="004A34CA"/>
    <w:rsid w:val="004A54AA"/>
    <w:rsid w:val="004F2381"/>
    <w:rsid w:val="005325DC"/>
    <w:rsid w:val="00570106"/>
    <w:rsid w:val="0059440C"/>
    <w:rsid w:val="005A1F79"/>
    <w:rsid w:val="005D3583"/>
    <w:rsid w:val="00615849"/>
    <w:rsid w:val="00617052"/>
    <w:rsid w:val="00657444"/>
    <w:rsid w:val="00660AC0"/>
    <w:rsid w:val="00666DFE"/>
    <w:rsid w:val="00696341"/>
    <w:rsid w:val="00741520"/>
    <w:rsid w:val="00756287"/>
    <w:rsid w:val="007C03A7"/>
    <w:rsid w:val="007C5254"/>
    <w:rsid w:val="007D0F35"/>
    <w:rsid w:val="007D234F"/>
    <w:rsid w:val="007D4F1D"/>
    <w:rsid w:val="00806E84"/>
    <w:rsid w:val="00826266"/>
    <w:rsid w:val="00892B61"/>
    <w:rsid w:val="008D2790"/>
    <w:rsid w:val="008F2AB2"/>
    <w:rsid w:val="00907B52"/>
    <w:rsid w:val="00940421"/>
    <w:rsid w:val="00974681"/>
    <w:rsid w:val="009A574E"/>
    <w:rsid w:val="009A686D"/>
    <w:rsid w:val="009C0E60"/>
    <w:rsid w:val="00A32D70"/>
    <w:rsid w:val="00A60677"/>
    <w:rsid w:val="00A715E5"/>
    <w:rsid w:val="00AA0212"/>
    <w:rsid w:val="00AB1BD0"/>
    <w:rsid w:val="00B223DC"/>
    <w:rsid w:val="00B23803"/>
    <w:rsid w:val="00B711FB"/>
    <w:rsid w:val="00B80935"/>
    <w:rsid w:val="00BB02BA"/>
    <w:rsid w:val="00BB7F17"/>
    <w:rsid w:val="00BD1ACE"/>
    <w:rsid w:val="00BD71E5"/>
    <w:rsid w:val="00BF48B5"/>
    <w:rsid w:val="00C14A18"/>
    <w:rsid w:val="00C3744E"/>
    <w:rsid w:val="00C43E6A"/>
    <w:rsid w:val="00C44696"/>
    <w:rsid w:val="00C73072"/>
    <w:rsid w:val="00C831DC"/>
    <w:rsid w:val="00CF6278"/>
    <w:rsid w:val="00D347CC"/>
    <w:rsid w:val="00D77538"/>
    <w:rsid w:val="00D91FA3"/>
    <w:rsid w:val="00DB666F"/>
    <w:rsid w:val="00E276A6"/>
    <w:rsid w:val="00EB7EDC"/>
    <w:rsid w:val="00ED2495"/>
    <w:rsid w:val="00EE67B1"/>
    <w:rsid w:val="00F3734A"/>
    <w:rsid w:val="00F61981"/>
    <w:rsid w:val="00F85553"/>
    <w:rsid w:val="00FF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uiPriority w:val="39"/>
    <w:rsid w:val="00D347CC"/>
    <w:pPr>
      <w:ind w:leftChars="200" w:left="200"/>
    </w:pPr>
    <w:rPr>
      <w:rFonts w:ascii="Times New Roman" w:hAnsi="Times New Roman" w:cs="Times New Roman"/>
      <w:szCs w:val="24"/>
    </w:rPr>
  </w:style>
  <w:style w:type="paragraph" w:styleId="a3">
    <w:name w:val="header"/>
    <w:basedOn w:val="a"/>
    <w:link w:val="Char"/>
    <w:uiPriority w:val="99"/>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link w:val="Char0"/>
    <w:uiPriority w:val="99"/>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customStyle="1" w:styleId="Normal">
    <w:name w:val="[Normal]"/>
    <w:qFormat/>
    <w:rsid w:val="007D0F35"/>
    <w:rPr>
      <w:rFonts w:ascii="宋体" w:hAnsi="宋体"/>
      <w:sz w:val="24"/>
      <w:lang w:eastAsia="en-US"/>
    </w:rPr>
  </w:style>
  <w:style w:type="character" w:customStyle="1" w:styleId="Char">
    <w:name w:val="页眉 Char"/>
    <w:basedOn w:val="a0"/>
    <w:link w:val="a3"/>
    <w:uiPriority w:val="99"/>
    <w:rsid w:val="00CF6278"/>
    <w:rPr>
      <w:kern w:val="2"/>
      <w:sz w:val="18"/>
      <w:szCs w:val="18"/>
    </w:rPr>
  </w:style>
  <w:style w:type="character" w:customStyle="1" w:styleId="Char0">
    <w:name w:val="页脚 Char"/>
    <w:basedOn w:val="a0"/>
    <w:link w:val="a4"/>
    <w:uiPriority w:val="99"/>
    <w:rsid w:val="00CF6278"/>
    <w:rPr>
      <w:kern w:val="2"/>
      <w:sz w:val="18"/>
      <w:szCs w:val="18"/>
    </w:rPr>
  </w:style>
  <w:style w:type="character" w:styleId="a8">
    <w:name w:val="Hyperlink"/>
    <w:basedOn w:val="a0"/>
    <w:uiPriority w:val="99"/>
    <w:unhideWhenUsed/>
    <w:rsid w:val="00CF6278"/>
    <w:rPr>
      <w:color w:val="0000FF"/>
      <w:u w:val="single"/>
    </w:rPr>
  </w:style>
  <w:style w:type="paragraph" w:styleId="4">
    <w:name w:val="toc 4"/>
    <w:basedOn w:val="a"/>
    <w:next w:val="a"/>
    <w:autoRedefine/>
    <w:uiPriority w:val="39"/>
    <w:unhideWhenUsed/>
    <w:rsid w:val="00CF6278"/>
    <w:pPr>
      <w:ind w:leftChars="600" w:left="1260"/>
    </w:pPr>
    <w:rPr>
      <w:rFonts w:cs="Times New Roman"/>
    </w:rPr>
  </w:style>
  <w:style w:type="character" w:styleId="a9">
    <w:name w:val="page number"/>
    <w:basedOn w:val="a0"/>
    <w:uiPriority w:val="99"/>
    <w:semiHidden/>
    <w:unhideWhenUsed/>
    <w:rsid w:val="00CF6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008">
      <w:bodyDiv w:val="1"/>
      <w:marLeft w:val="0"/>
      <w:marRight w:val="0"/>
      <w:marTop w:val="0"/>
      <w:marBottom w:val="0"/>
      <w:divBdr>
        <w:top w:val="none" w:sz="0" w:space="0" w:color="auto"/>
        <w:left w:val="none" w:sz="0" w:space="0" w:color="auto"/>
        <w:bottom w:val="none" w:sz="0" w:space="0" w:color="auto"/>
        <w:right w:val="none" w:sz="0" w:space="0" w:color="auto"/>
      </w:divBdr>
    </w:div>
    <w:div w:id="203100256">
      <w:bodyDiv w:val="1"/>
      <w:marLeft w:val="0"/>
      <w:marRight w:val="0"/>
      <w:marTop w:val="0"/>
      <w:marBottom w:val="0"/>
      <w:divBdr>
        <w:top w:val="none" w:sz="0" w:space="0" w:color="auto"/>
        <w:left w:val="none" w:sz="0" w:space="0" w:color="auto"/>
        <w:bottom w:val="none" w:sz="0" w:space="0" w:color="auto"/>
        <w:right w:val="none" w:sz="0" w:space="0" w:color="auto"/>
      </w:divBdr>
    </w:div>
    <w:div w:id="738094051">
      <w:bodyDiv w:val="1"/>
      <w:marLeft w:val="0"/>
      <w:marRight w:val="0"/>
      <w:marTop w:val="0"/>
      <w:marBottom w:val="0"/>
      <w:divBdr>
        <w:top w:val="none" w:sz="0" w:space="0" w:color="auto"/>
        <w:left w:val="none" w:sz="0" w:space="0" w:color="auto"/>
        <w:bottom w:val="none" w:sz="0" w:space="0" w:color="auto"/>
        <w:right w:val="none" w:sz="0" w:space="0" w:color="auto"/>
      </w:divBdr>
    </w:div>
    <w:div w:id="813596570">
      <w:bodyDiv w:val="1"/>
      <w:marLeft w:val="0"/>
      <w:marRight w:val="0"/>
      <w:marTop w:val="0"/>
      <w:marBottom w:val="0"/>
      <w:divBdr>
        <w:top w:val="none" w:sz="0" w:space="0" w:color="auto"/>
        <w:left w:val="none" w:sz="0" w:space="0" w:color="auto"/>
        <w:bottom w:val="none" w:sz="0" w:space="0" w:color="auto"/>
        <w:right w:val="none" w:sz="0" w:space="0" w:color="auto"/>
      </w:divBdr>
    </w:div>
    <w:div w:id="847133411">
      <w:bodyDiv w:val="1"/>
      <w:marLeft w:val="0"/>
      <w:marRight w:val="0"/>
      <w:marTop w:val="0"/>
      <w:marBottom w:val="0"/>
      <w:divBdr>
        <w:top w:val="none" w:sz="0" w:space="0" w:color="auto"/>
        <w:left w:val="none" w:sz="0" w:space="0" w:color="auto"/>
        <w:bottom w:val="none" w:sz="0" w:space="0" w:color="auto"/>
        <w:right w:val="none" w:sz="0" w:space="0" w:color="auto"/>
      </w:divBdr>
    </w:div>
    <w:div w:id="1515873984">
      <w:bodyDiv w:val="1"/>
      <w:marLeft w:val="0"/>
      <w:marRight w:val="0"/>
      <w:marTop w:val="0"/>
      <w:marBottom w:val="0"/>
      <w:divBdr>
        <w:top w:val="none" w:sz="0" w:space="0" w:color="auto"/>
        <w:left w:val="none" w:sz="0" w:space="0" w:color="auto"/>
        <w:bottom w:val="none" w:sz="0" w:space="0" w:color="auto"/>
        <w:right w:val="none" w:sz="0" w:space="0" w:color="auto"/>
      </w:divBdr>
    </w:div>
    <w:div w:id="1598052883">
      <w:bodyDiv w:val="1"/>
      <w:marLeft w:val="0"/>
      <w:marRight w:val="0"/>
      <w:marTop w:val="0"/>
      <w:marBottom w:val="0"/>
      <w:divBdr>
        <w:top w:val="none" w:sz="0" w:space="0" w:color="auto"/>
        <w:left w:val="none" w:sz="0" w:space="0" w:color="auto"/>
        <w:bottom w:val="none" w:sz="0" w:space="0" w:color="auto"/>
        <w:right w:val="none" w:sz="0" w:space="0" w:color="auto"/>
      </w:divBdr>
    </w:div>
    <w:div w:id="179898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8940</TotalTime>
  <Pages>18</Pages>
  <Words>1326</Words>
  <Characters>7560</Characters>
  <Application>Microsoft Office Word</Application>
  <DocSecurity>0</DocSecurity>
  <Lines>63</Lines>
  <Paragraphs>17</Paragraphs>
  <ScaleCrop>false</ScaleCrop>
  <Company>Microsoft</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158</cp:revision>
  <cp:lastPrinted>2018-01-30T06:12:00Z</cp:lastPrinted>
  <dcterms:created xsi:type="dcterms:W3CDTF">2020-01-13T03:27:00Z</dcterms:created>
  <dcterms:modified xsi:type="dcterms:W3CDTF">2021-05-24T07:36:00Z</dcterms:modified>
</cp:coreProperties>
</file>